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0D3" w:rsidRPr="003722F6" w:rsidRDefault="00585463">
      <w:pPr>
        <w:spacing w:line="578" w:lineRule="exact"/>
        <w:jc w:val="center"/>
        <w:rPr>
          <w:rFonts w:asciiTheme="majorEastAsia" w:eastAsiaTheme="majorEastAsia" w:hAnsiTheme="majorEastAsia" w:cstheme="majorEastAsia"/>
          <w:b/>
          <w:bCs/>
          <w:sz w:val="44"/>
          <w:szCs w:val="44"/>
        </w:rPr>
      </w:pPr>
      <w:r w:rsidRPr="003722F6">
        <w:rPr>
          <w:rFonts w:asciiTheme="majorEastAsia" w:eastAsiaTheme="majorEastAsia" w:hAnsiTheme="majorEastAsia" w:cstheme="majorEastAsia" w:hint="eastAsia"/>
          <w:b/>
          <w:bCs/>
          <w:sz w:val="44"/>
          <w:szCs w:val="44"/>
        </w:rPr>
        <w:t>那曲市农业农村局机关</w:t>
      </w:r>
      <w:bookmarkStart w:id="0" w:name="_GoBack"/>
      <w:bookmarkEnd w:id="0"/>
      <w:r w:rsidRPr="003722F6">
        <w:rPr>
          <w:rFonts w:asciiTheme="majorEastAsia" w:eastAsiaTheme="majorEastAsia" w:hAnsiTheme="majorEastAsia" w:cstheme="majorEastAsia"/>
          <w:b/>
          <w:bCs/>
          <w:sz w:val="44"/>
          <w:szCs w:val="44"/>
        </w:rPr>
        <w:t>2025</w:t>
      </w:r>
      <w:r w:rsidRPr="003722F6">
        <w:rPr>
          <w:rFonts w:asciiTheme="majorEastAsia" w:eastAsiaTheme="majorEastAsia" w:hAnsiTheme="majorEastAsia" w:cstheme="majorEastAsia" w:hint="eastAsia"/>
          <w:b/>
          <w:bCs/>
          <w:sz w:val="44"/>
          <w:szCs w:val="44"/>
        </w:rPr>
        <w:t>年度部门决算公开报告</w:t>
      </w:r>
    </w:p>
    <w:p w:rsidR="00F670D3" w:rsidRPr="003722F6" w:rsidRDefault="00F670D3">
      <w:pPr>
        <w:spacing w:line="578" w:lineRule="exact"/>
        <w:jc w:val="center"/>
        <w:rPr>
          <w:rFonts w:ascii="黑体" w:eastAsia="黑体" w:hAnsi="ˎ̥"/>
          <w:b/>
          <w:sz w:val="32"/>
          <w:szCs w:val="32"/>
        </w:rPr>
      </w:pPr>
    </w:p>
    <w:p w:rsidR="00F670D3" w:rsidRPr="003722F6" w:rsidRDefault="00585463">
      <w:pPr>
        <w:spacing w:line="578" w:lineRule="exact"/>
        <w:jc w:val="center"/>
        <w:rPr>
          <w:rFonts w:ascii="黑体" w:eastAsia="黑体" w:hAnsi="黑体" w:cs="黑体"/>
          <w:sz w:val="44"/>
          <w:szCs w:val="44"/>
        </w:rPr>
      </w:pPr>
      <w:bookmarkStart w:id="1" w:name="_Toc11440_WPSOffice_Type2"/>
      <w:r w:rsidRPr="003722F6">
        <w:rPr>
          <w:rFonts w:ascii="黑体" w:eastAsia="黑体" w:hAnsi="黑体" w:cs="黑体" w:hint="eastAsia"/>
          <w:sz w:val="44"/>
          <w:szCs w:val="44"/>
        </w:rPr>
        <w:t>目  录</w:t>
      </w:r>
    </w:p>
    <w:p w:rsidR="00F670D3" w:rsidRPr="003722F6" w:rsidRDefault="0049395A">
      <w:pPr>
        <w:pStyle w:val="WPSOffice1"/>
        <w:tabs>
          <w:tab w:val="right" w:leader="dot" w:pos="8306"/>
        </w:tabs>
        <w:spacing w:line="578" w:lineRule="exact"/>
        <w:rPr>
          <w:sz w:val="32"/>
          <w:szCs w:val="32"/>
        </w:rPr>
      </w:pPr>
      <w:hyperlink w:anchor="_Toc1704_WPSOffice_Level1" w:history="1">
        <w:r w:rsidR="00585463" w:rsidRPr="003722F6">
          <w:rPr>
            <w:rFonts w:ascii="黑体" w:eastAsia="黑体" w:hAnsi="ˎ̥" w:hint="eastAsia"/>
            <w:sz w:val="32"/>
            <w:szCs w:val="32"/>
          </w:rPr>
          <w:t>第一部分 基本情况</w:t>
        </w:r>
        <w:r w:rsidR="00585463" w:rsidRPr="003722F6">
          <w:rPr>
            <w:sz w:val="32"/>
            <w:szCs w:val="32"/>
          </w:rPr>
          <w:tab/>
        </w:r>
      </w:hyperlink>
      <w:r w:rsidR="00585463" w:rsidRPr="003722F6">
        <w:rPr>
          <w:rFonts w:hint="eastAsia"/>
          <w:sz w:val="32"/>
          <w:szCs w:val="32"/>
        </w:rPr>
        <w:t>2</w:t>
      </w:r>
    </w:p>
    <w:p w:rsidR="00F670D3" w:rsidRPr="003722F6" w:rsidRDefault="0049395A">
      <w:pPr>
        <w:pStyle w:val="WPSOffice2"/>
        <w:tabs>
          <w:tab w:val="right" w:leader="dot" w:pos="8306"/>
        </w:tabs>
        <w:spacing w:line="578" w:lineRule="exact"/>
        <w:ind w:leftChars="0"/>
        <w:rPr>
          <w:rFonts w:ascii="仿宋" w:eastAsia="仿宋" w:hAnsi="仿宋" w:cs="仿宋"/>
          <w:sz w:val="32"/>
          <w:szCs w:val="32"/>
        </w:rPr>
      </w:pPr>
      <w:hyperlink w:anchor="_Toc20274_WPSOffice_Level2" w:history="1">
        <w:r w:rsidR="00585463" w:rsidRPr="003722F6">
          <w:rPr>
            <w:rFonts w:ascii="仿宋" w:eastAsia="仿宋" w:hAnsi="仿宋" w:cs="仿宋" w:hint="eastAsia"/>
            <w:sz w:val="32"/>
            <w:szCs w:val="32"/>
          </w:rPr>
          <w:t>一、部门（单位）职责</w:t>
        </w:r>
        <w:r w:rsidR="00585463" w:rsidRPr="003722F6">
          <w:rPr>
            <w:rFonts w:ascii="仿宋" w:eastAsia="仿宋" w:hAnsi="仿宋" w:cs="仿宋" w:hint="eastAsia"/>
            <w:sz w:val="32"/>
            <w:szCs w:val="32"/>
          </w:rPr>
          <w:tab/>
        </w:r>
      </w:hyperlink>
      <w:r w:rsidR="00585463" w:rsidRPr="003722F6">
        <w:rPr>
          <w:rFonts w:ascii="仿宋" w:eastAsia="仿宋" w:hAnsi="仿宋" w:cs="仿宋" w:hint="eastAsia"/>
          <w:sz w:val="32"/>
          <w:szCs w:val="32"/>
        </w:rPr>
        <w:t>2</w:t>
      </w:r>
    </w:p>
    <w:p w:rsidR="00F670D3" w:rsidRPr="003722F6" w:rsidRDefault="0049395A">
      <w:pPr>
        <w:pStyle w:val="WPSOffice2"/>
        <w:tabs>
          <w:tab w:val="right" w:leader="dot" w:pos="8306"/>
        </w:tabs>
        <w:spacing w:line="578" w:lineRule="exact"/>
        <w:ind w:leftChars="0"/>
        <w:rPr>
          <w:rFonts w:ascii="仿宋" w:eastAsia="仿宋" w:hAnsi="仿宋" w:cs="仿宋"/>
          <w:sz w:val="32"/>
          <w:szCs w:val="32"/>
        </w:rPr>
      </w:pPr>
      <w:hyperlink w:anchor="_Toc4833_WPSOffice_Level2" w:history="1">
        <w:r w:rsidR="00585463" w:rsidRPr="003722F6">
          <w:rPr>
            <w:rFonts w:ascii="仿宋" w:eastAsia="仿宋" w:hAnsi="仿宋" w:cs="仿宋" w:hint="eastAsia"/>
            <w:sz w:val="32"/>
            <w:szCs w:val="32"/>
          </w:rPr>
          <w:t>二、机构设置</w:t>
        </w:r>
        <w:r w:rsidR="00585463" w:rsidRPr="003722F6">
          <w:rPr>
            <w:rFonts w:ascii="仿宋" w:eastAsia="仿宋" w:hAnsi="仿宋" w:cs="仿宋" w:hint="eastAsia"/>
            <w:sz w:val="32"/>
            <w:szCs w:val="32"/>
          </w:rPr>
          <w:tab/>
        </w:r>
      </w:hyperlink>
      <w:r w:rsidR="00585463" w:rsidRPr="003722F6">
        <w:rPr>
          <w:rFonts w:ascii="仿宋" w:eastAsia="仿宋" w:hAnsi="仿宋" w:cs="仿宋" w:hint="eastAsia"/>
          <w:sz w:val="32"/>
          <w:szCs w:val="32"/>
        </w:rPr>
        <w:t>2</w:t>
      </w:r>
    </w:p>
    <w:p w:rsidR="00F670D3" w:rsidRPr="003722F6" w:rsidRDefault="0049395A">
      <w:pPr>
        <w:pStyle w:val="WPSOffice1"/>
        <w:tabs>
          <w:tab w:val="right" w:leader="dot" w:pos="8306"/>
        </w:tabs>
        <w:spacing w:line="578" w:lineRule="exact"/>
        <w:rPr>
          <w:sz w:val="32"/>
          <w:szCs w:val="32"/>
        </w:rPr>
      </w:pPr>
      <w:hyperlink w:anchor="_Toc28253_WPSOffice_Level1" w:history="1">
        <w:r w:rsidR="00585463" w:rsidRPr="003722F6">
          <w:rPr>
            <w:rFonts w:ascii="黑体" w:eastAsia="黑体" w:hAnsi="ˎ̥" w:hint="eastAsia"/>
            <w:sz w:val="32"/>
            <w:szCs w:val="32"/>
          </w:rPr>
          <w:t xml:space="preserve">第二部分  </w:t>
        </w:r>
        <w:r w:rsidR="00585463" w:rsidRPr="003722F6">
          <w:rPr>
            <w:rFonts w:ascii="黑体" w:eastAsia="黑体" w:hAnsi="ˎ̥"/>
            <w:sz w:val="32"/>
            <w:szCs w:val="32"/>
          </w:rPr>
          <w:t>2025</w:t>
        </w:r>
        <w:r w:rsidR="00585463" w:rsidRPr="003722F6">
          <w:rPr>
            <w:rFonts w:ascii="黑体" w:eastAsia="黑体" w:hAnsi="ˎ̥" w:hint="eastAsia"/>
            <w:sz w:val="32"/>
            <w:szCs w:val="32"/>
          </w:rPr>
          <w:t>年度部门决算公开表</w:t>
        </w:r>
        <w:r w:rsidR="00585463" w:rsidRPr="003722F6">
          <w:rPr>
            <w:sz w:val="32"/>
            <w:szCs w:val="32"/>
          </w:rPr>
          <w:tab/>
        </w:r>
      </w:hyperlink>
      <w:r w:rsidR="00585463" w:rsidRPr="003722F6">
        <w:rPr>
          <w:rFonts w:hint="eastAsia"/>
          <w:sz w:val="32"/>
          <w:szCs w:val="32"/>
        </w:rPr>
        <w:t>2</w:t>
      </w:r>
    </w:p>
    <w:p w:rsidR="00F670D3" w:rsidRPr="003722F6" w:rsidRDefault="0049395A">
      <w:pPr>
        <w:pStyle w:val="WPSOffice1"/>
        <w:tabs>
          <w:tab w:val="right" w:leader="dot" w:pos="8306"/>
        </w:tabs>
        <w:spacing w:line="578" w:lineRule="exact"/>
        <w:rPr>
          <w:sz w:val="32"/>
          <w:szCs w:val="32"/>
        </w:rPr>
      </w:pPr>
      <w:hyperlink w:anchor="_Toc27590_WPSOffice_Level1" w:history="1">
        <w:r w:rsidR="00585463" w:rsidRPr="003722F6">
          <w:rPr>
            <w:rFonts w:ascii="黑体" w:eastAsia="黑体" w:hAnsi="黑体" w:cs="黑体" w:hint="eastAsia"/>
            <w:sz w:val="32"/>
            <w:szCs w:val="32"/>
          </w:rPr>
          <w:t>第三部分</w:t>
        </w:r>
        <w:r w:rsidR="00585463" w:rsidRPr="003722F6">
          <w:rPr>
            <w:rFonts w:ascii="黑体" w:eastAsia="黑体" w:hAnsi="ˎ̥"/>
            <w:sz w:val="32"/>
            <w:szCs w:val="32"/>
          </w:rPr>
          <w:t>2025</w:t>
        </w:r>
        <w:r w:rsidR="00585463" w:rsidRPr="003722F6">
          <w:rPr>
            <w:rFonts w:ascii="黑体" w:eastAsia="黑体" w:hAnsi="ˎ̥" w:hint="eastAsia"/>
            <w:sz w:val="32"/>
            <w:szCs w:val="32"/>
          </w:rPr>
          <w:t>年度部门决算情况说明</w:t>
        </w:r>
        <w:r w:rsidR="00585463" w:rsidRPr="003722F6">
          <w:rPr>
            <w:sz w:val="32"/>
            <w:szCs w:val="32"/>
          </w:rPr>
          <w:tab/>
        </w:r>
      </w:hyperlink>
      <w:r w:rsidR="00585463" w:rsidRPr="003722F6">
        <w:rPr>
          <w:rFonts w:hint="eastAsia"/>
          <w:sz w:val="32"/>
          <w:szCs w:val="32"/>
        </w:rPr>
        <w:t>3</w:t>
      </w:r>
    </w:p>
    <w:p w:rsidR="00F670D3" w:rsidRPr="003722F6" w:rsidRDefault="0049395A">
      <w:pPr>
        <w:pStyle w:val="WPSOffice2"/>
        <w:tabs>
          <w:tab w:val="right" w:leader="dot" w:pos="8306"/>
        </w:tabs>
        <w:spacing w:line="578" w:lineRule="exact"/>
        <w:ind w:leftChars="0"/>
        <w:rPr>
          <w:rFonts w:ascii="仿宋" w:eastAsia="仿宋" w:hAnsi="仿宋" w:cs="仿宋"/>
          <w:sz w:val="32"/>
          <w:szCs w:val="32"/>
        </w:rPr>
      </w:pPr>
      <w:hyperlink w:anchor="_Toc21737_WPSOffice_Level2" w:history="1">
        <w:r w:rsidR="00585463" w:rsidRPr="003722F6">
          <w:rPr>
            <w:rFonts w:ascii="仿宋" w:eastAsia="仿宋" w:hAnsi="仿宋" w:cs="仿宋" w:hint="eastAsia"/>
            <w:bCs/>
            <w:sz w:val="32"/>
            <w:szCs w:val="32"/>
          </w:rPr>
          <w:t>一、收入支出总体情况说明</w:t>
        </w:r>
        <w:r w:rsidR="00585463" w:rsidRPr="003722F6">
          <w:rPr>
            <w:rFonts w:ascii="仿宋" w:eastAsia="仿宋" w:hAnsi="仿宋" w:cs="仿宋" w:hint="eastAsia"/>
            <w:sz w:val="32"/>
            <w:szCs w:val="32"/>
          </w:rPr>
          <w:tab/>
        </w:r>
      </w:hyperlink>
      <w:r w:rsidR="00585463" w:rsidRPr="003722F6">
        <w:rPr>
          <w:rFonts w:ascii="仿宋" w:eastAsia="仿宋" w:hAnsi="仿宋" w:cs="仿宋" w:hint="eastAsia"/>
          <w:sz w:val="32"/>
          <w:szCs w:val="32"/>
        </w:rPr>
        <w:t>3</w:t>
      </w:r>
    </w:p>
    <w:p w:rsidR="00F670D3" w:rsidRPr="003722F6" w:rsidRDefault="0049395A">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585463" w:rsidRPr="003722F6">
          <w:rPr>
            <w:rFonts w:ascii="仿宋" w:eastAsia="仿宋" w:hAnsi="仿宋" w:cs="仿宋" w:hint="eastAsia"/>
            <w:bCs/>
            <w:sz w:val="32"/>
            <w:szCs w:val="32"/>
          </w:rPr>
          <w:t>二、收入决算情况说明</w:t>
        </w:r>
        <w:r w:rsidR="00585463" w:rsidRPr="003722F6">
          <w:rPr>
            <w:rFonts w:ascii="仿宋" w:eastAsia="仿宋" w:hAnsi="仿宋" w:cs="仿宋" w:hint="eastAsia"/>
            <w:sz w:val="32"/>
            <w:szCs w:val="32"/>
          </w:rPr>
          <w:tab/>
        </w:r>
      </w:hyperlink>
      <w:r w:rsidR="00585463" w:rsidRPr="003722F6">
        <w:rPr>
          <w:rFonts w:ascii="仿宋" w:eastAsia="仿宋" w:hAnsi="仿宋" w:cs="仿宋" w:hint="eastAsia"/>
          <w:sz w:val="32"/>
          <w:szCs w:val="32"/>
        </w:rPr>
        <w:t>4</w:t>
      </w:r>
    </w:p>
    <w:p w:rsidR="00F670D3" w:rsidRPr="003722F6" w:rsidRDefault="0049395A">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585463" w:rsidRPr="003722F6">
          <w:rPr>
            <w:rFonts w:ascii="仿宋" w:eastAsia="仿宋" w:hAnsi="仿宋" w:cs="仿宋" w:hint="eastAsia"/>
            <w:bCs/>
            <w:sz w:val="32"/>
            <w:szCs w:val="32"/>
          </w:rPr>
          <w:t>三、支出决算情况说明</w:t>
        </w:r>
        <w:r w:rsidR="00585463" w:rsidRPr="003722F6">
          <w:rPr>
            <w:rFonts w:ascii="仿宋" w:eastAsia="仿宋" w:hAnsi="仿宋" w:cs="仿宋" w:hint="eastAsia"/>
            <w:sz w:val="32"/>
            <w:szCs w:val="32"/>
          </w:rPr>
          <w:tab/>
        </w:r>
      </w:hyperlink>
      <w:r w:rsidR="00585463" w:rsidRPr="003722F6">
        <w:rPr>
          <w:rFonts w:ascii="仿宋" w:eastAsia="仿宋" w:hAnsi="仿宋" w:cs="仿宋" w:hint="eastAsia"/>
          <w:sz w:val="32"/>
          <w:szCs w:val="32"/>
        </w:rPr>
        <w:t>4</w:t>
      </w:r>
    </w:p>
    <w:p w:rsidR="00F670D3" w:rsidRPr="003722F6" w:rsidRDefault="0049395A">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585463" w:rsidRPr="003722F6">
          <w:rPr>
            <w:rFonts w:ascii="仿宋" w:eastAsia="仿宋" w:hAnsi="仿宋" w:cs="仿宋" w:hint="eastAsia"/>
            <w:bCs/>
            <w:sz w:val="32"/>
            <w:szCs w:val="32"/>
          </w:rPr>
          <w:t>四、财政拨款收入支出决算总体情况说明</w:t>
        </w:r>
        <w:r w:rsidR="00585463" w:rsidRPr="003722F6">
          <w:rPr>
            <w:rFonts w:ascii="仿宋" w:eastAsia="仿宋" w:hAnsi="仿宋" w:cs="仿宋" w:hint="eastAsia"/>
            <w:sz w:val="32"/>
            <w:szCs w:val="32"/>
          </w:rPr>
          <w:tab/>
        </w:r>
      </w:hyperlink>
      <w:r w:rsidR="00585463" w:rsidRPr="003722F6">
        <w:rPr>
          <w:rFonts w:ascii="仿宋" w:eastAsia="仿宋" w:hAnsi="仿宋" w:cs="仿宋" w:hint="eastAsia"/>
          <w:sz w:val="32"/>
          <w:szCs w:val="32"/>
        </w:rPr>
        <w:t>4</w:t>
      </w:r>
    </w:p>
    <w:p w:rsidR="00F670D3" w:rsidRPr="003722F6" w:rsidRDefault="0049395A">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585463" w:rsidRPr="003722F6">
          <w:rPr>
            <w:rFonts w:ascii="仿宋" w:eastAsia="仿宋" w:hAnsi="仿宋" w:cs="仿宋" w:hint="eastAsia"/>
            <w:bCs/>
            <w:sz w:val="32"/>
            <w:szCs w:val="32"/>
          </w:rPr>
          <w:t>五、一般公共预算财政拨款支出决算情况说明</w:t>
        </w:r>
        <w:r w:rsidR="00585463" w:rsidRPr="003722F6">
          <w:rPr>
            <w:rFonts w:ascii="仿宋" w:eastAsia="仿宋" w:hAnsi="仿宋" w:cs="仿宋" w:hint="eastAsia"/>
            <w:sz w:val="32"/>
            <w:szCs w:val="32"/>
          </w:rPr>
          <w:tab/>
        </w:r>
      </w:hyperlink>
      <w:r w:rsidR="00585463" w:rsidRPr="003722F6">
        <w:rPr>
          <w:rFonts w:ascii="仿宋" w:eastAsia="仿宋" w:hAnsi="仿宋" w:cs="仿宋" w:hint="eastAsia"/>
          <w:sz w:val="32"/>
          <w:szCs w:val="32"/>
        </w:rPr>
        <w:t>5</w:t>
      </w:r>
    </w:p>
    <w:p w:rsidR="00F670D3" w:rsidRPr="003722F6" w:rsidRDefault="0049395A">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585463" w:rsidRPr="003722F6">
          <w:rPr>
            <w:rFonts w:ascii="仿宋" w:eastAsia="仿宋" w:hAnsi="仿宋" w:cs="仿宋" w:hint="eastAsia"/>
            <w:bCs/>
            <w:sz w:val="32"/>
            <w:szCs w:val="32"/>
          </w:rPr>
          <w:t>六、一般公共预算财政拨款基本支出决算情况说明</w:t>
        </w:r>
      </w:hyperlink>
      <w:r w:rsidR="00585463" w:rsidRPr="003722F6">
        <w:rPr>
          <w:rFonts w:ascii="仿宋" w:eastAsia="仿宋" w:hAnsi="仿宋" w:cs="仿宋" w:hint="eastAsia"/>
          <w:sz w:val="32"/>
          <w:szCs w:val="32"/>
        </w:rPr>
        <w:tab/>
        <w:t>6</w:t>
      </w:r>
    </w:p>
    <w:p w:rsidR="00F670D3" w:rsidRPr="003722F6" w:rsidRDefault="00585463">
      <w:pPr>
        <w:pStyle w:val="WPSOffice2"/>
        <w:numPr>
          <w:ilvl w:val="0"/>
          <w:numId w:val="1"/>
        </w:numPr>
        <w:tabs>
          <w:tab w:val="right" w:leader="dot" w:pos="8306"/>
        </w:tabs>
        <w:spacing w:line="578" w:lineRule="exact"/>
        <w:ind w:leftChars="0"/>
        <w:rPr>
          <w:rFonts w:ascii="仿宋" w:eastAsia="仿宋" w:hAnsi="仿宋" w:cs="仿宋"/>
          <w:sz w:val="32"/>
          <w:szCs w:val="32"/>
        </w:rPr>
      </w:pPr>
      <w:r w:rsidRPr="003722F6">
        <w:rPr>
          <w:rFonts w:ascii="仿宋" w:eastAsia="仿宋" w:hAnsi="仿宋" w:cs="仿宋" w:hint="eastAsia"/>
          <w:bCs/>
          <w:sz w:val="32"/>
          <w:szCs w:val="32"/>
        </w:rPr>
        <w:t>政府性基金预算财政拨款支出决算情况说明</w:t>
      </w:r>
      <w:r w:rsidRPr="003722F6">
        <w:rPr>
          <w:rFonts w:ascii="仿宋" w:eastAsia="仿宋" w:hAnsi="仿宋" w:cs="仿宋" w:hint="eastAsia"/>
          <w:sz w:val="32"/>
          <w:szCs w:val="32"/>
        </w:rPr>
        <w:tab/>
        <w:t>7</w:t>
      </w:r>
    </w:p>
    <w:p w:rsidR="00F670D3" w:rsidRPr="003722F6" w:rsidRDefault="00585463">
      <w:pPr>
        <w:pStyle w:val="WPSOffice2"/>
        <w:numPr>
          <w:ilvl w:val="0"/>
          <w:numId w:val="1"/>
        </w:numPr>
        <w:tabs>
          <w:tab w:val="right" w:leader="dot" w:pos="8306"/>
        </w:tabs>
        <w:spacing w:line="578" w:lineRule="exact"/>
        <w:ind w:leftChars="0"/>
        <w:rPr>
          <w:rFonts w:ascii="仿宋" w:eastAsia="仿宋" w:hAnsi="仿宋" w:cs="仿宋"/>
          <w:sz w:val="32"/>
          <w:szCs w:val="32"/>
        </w:rPr>
      </w:pPr>
      <w:r w:rsidRPr="003722F6">
        <w:rPr>
          <w:rFonts w:ascii="仿宋" w:eastAsia="仿宋" w:hAnsi="仿宋" w:cs="仿宋" w:hint="eastAsia"/>
          <w:bCs/>
          <w:sz w:val="32"/>
          <w:szCs w:val="32"/>
        </w:rPr>
        <w:t>国有资本经营预算财政拨款支出决算情况说明</w:t>
      </w:r>
      <w:r w:rsidRPr="003722F6">
        <w:rPr>
          <w:rFonts w:ascii="仿宋" w:eastAsia="仿宋" w:hAnsi="仿宋" w:cs="仿宋" w:hint="eastAsia"/>
          <w:sz w:val="32"/>
          <w:szCs w:val="32"/>
        </w:rPr>
        <w:tab/>
        <w:t>8</w:t>
      </w:r>
    </w:p>
    <w:p w:rsidR="00F670D3" w:rsidRPr="003722F6" w:rsidRDefault="0049395A">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585463" w:rsidRPr="003722F6">
          <w:rPr>
            <w:rFonts w:ascii="仿宋" w:eastAsia="仿宋" w:hAnsi="仿宋" w:cs="仿宋" w:hint="eastAsia"/>
            <w:bCs/>
            <w:sz w:val="32"/>
            <w:szCs w:val="32"/>
          </w:rPr>
          <w:t>九、财政拨款“三公”经费支出决算情况说明</w:t>
        </w:r>
        <w:r w:rsidR="00585463" w:rsidRPr="003722F6">
          <w:rPr>
            <w:rFonts w:ascii="仿宋" w:eastAsia="仿宋" w:hAnsi="仿宋" w:cs="仿宋" w:hint="eastAsia"/>
            <w:sz w:val="32"/>
            <w:szCs w:val="32"/>
          </w:rPr>
          <w:tab/>
        </w:r>
      </w:hyperlink>
      <w:r w:rsidR="00585463" w:rsidRPr="003722F6">
        <w:rPr>
          <w:rFonts w:ascii="仿宋" w:eastAsia="仿宋" w:hAnsi="仿宋" w:cs="仿宋" w:hint="eastAsia"/>
          <w:sz w:val="32"/>
          <w:szCs w:val="32"/>
        </w:rPr>
        <w:t>9</w:t>
      </w:r>
    </w:p>
    <w:p w:rsidR="00F670D3" w:rsidRPr="003722F6" w:rsidRDefault="0049395A">
      <w:pPr>
        <w:pStyle w:val="WPSOffice2"/>
        <w:tabs>
          <w:tab w:val="right" w:leader="dot" w:pos="8306"/>
        </w:tabs>
        <w:spacing w:line="578" w:lineRule="exact"/>
        <w:ind w:leftChars="0"/>
        <w:rPr>
          <w:rFonts w:ascii="仿宋" w:eastAsia="仿宋" w:hAnsi="仿宋" w:cs="仿宋"/>
          <w:sz w:val="32"/>
          <w:szCs w:val="32"/>
        </w:rPr>
      </w:pPr>
      <w:hyperlink w:anchor="_Toc19535_WPSOffice_Level2" w:history="1">
        <w:r w:rsidR="00585463" w:rsidRPr="003722F6">
          <w:rPr>
            <w:rFonts w:ascii="仿宋" w:eastAsia="仿宋" w:hAnsi="仿宋" w:cs="仿宋" w:hint="eastAsia"/>
            <w:bCs/>
            <w:sz w:val="32"/>
            <w:szCs w:val="32"/>
          </w:rPr>
          <w:t>十、预算绩效情况说明</w:t>
        </w:r>
        <w:r w:rsidR="00585463" w:rsidRPr="003722F6">
          <w:rPr>
            <w:rFonts w:ascii="仿宋" w:eastAsia="仿宋" w:hAnsi="仿宋" w:cs="仿宋" w:hint="eastAsia"/>
            <w:sz w:val="32"/>
            <w:szCs w:val="32"/>
          </w:rPr>
          <w:tab/>
        </w:r>
      </w:hyperlink>
      <w:r w:rsidR="00585463" w:rsidRPr="003722F6">
        <w:rPr>
          <w:rFonts w:ascii="仿宋" w:eastAsia="仿宋" w:hAnsi="仿宋" w:cs="仿宋" w:hint="eastAsia"/>
          <w:sz w:val="32"/>
          <w:szCs w:val="32"/>
        </w:rPr>
        <w:t>11</w:t>
      </w:r>
    </w:p>
    <w:p w:rsidR="00F670D3" w:rsidRPr="003722F6" w:rsidRDefault="00585463">
      <w:pPr>
        <w:pStyle w:val="WPSOffice2"/>
        <w:tabs>
          <w:tab w:val="right" w:leader="dot" w:pos="8306"/>
        </w:tabs>
        <w:spacing w:line="578" w:lineRule="exact"/>
        <w:ind w:leftChars="0"/>
        <w:rPr>
          <w:rFonts w:ascii="仿宋" w:eastAsia="仿宋" w:hAnsi="仿宋" w:cs="仿宋"/>
          <w:sz w:val="32"/>
          <w:szCs w:val="32"/>
        </w:rPr>
      </w:pPr>
      <w:r w:rsidRPr="003722F6">
        <w:rPr>
          <w:rFonts w:ascii="仿宋" w:eastAsia="仿宋" w:hAnsi="仿宋" w:cs="仿宋" w:hint="eastAsia"/>
          <w:bCs/>
          <w:sz w:val="32"/>
          <w:szCs w:val="32"/>
        </w:rPr>
        <w:t>十一、其他重要事项情况说明</w:t>
      </w:r>
      <w:r w:rsidRPr="003722F6">
        <w:rPr>
          <w:rFonts w:ascii="仿宋" w:eastAsia="仿宋" w:hAnsi="仿宋" w:cs="仿宋" w:hint="eastAsia"/>
          <w:sz w:val="32"/>
          <w:szCs w:val="32"/>
        </w:rPr>
        <w:tab/>
        <w:t>13</w:t>
      </w:r>
    </w:p>
    <w:p w:rsidR="00F670D3" w:rsidRPr="003722F6" w:rsidRDefault="0049395A">
      <w:pPr>
        <w:pStyle w:val="WPSOffice1"/>
        <w:tabs>
          <w:tab w:val="right" w:leader="dot" w:pos="8306"/>
        </w:tabs>
        <w:spacing w:line="578" w:lineRule="exact"/>
        <w:rPr>
          <w:rFonts w:ascii="黑体" w:hAnsi="ˎ̥"/>
          <w:b/>
          <w:sz w:val="32"/>
          <w:szCs w:val="32"/>
        </w:rPr>
      </w:pPr>
      <w:hyperlink w:anchor="_Toc15425_WPSOffice_Level1" w:history="1">
        <w:r w:rsidR="00585463" w:rsidRPr="003722F6">
          <w:rPr>
            <w:rFonts w:ascii="黑体" w:eastAsia="黑体" w:hAnsi="ˎ̥" w:hint="eastAsia"/>
            <w:sz w:val="32"/>
            <w:szCs w:val="32"/>
          </w:rPr>
          <w:t>第四部分  名词解释</w:t>
        </w:r>
        <w:r w:rsidR="00585463" w:rsidRPr="003722F6">
          <w:rPr>
            <w:sz w:val="32"/>
            <w:szCs w:val="32"/>
          </w:rPr>
          <w:tab/>
        </w:r>
        <w:bookmarkStart w:id="2" w:name="_Toc15425_WPSOffice_Level1Page"/>
        <w:r w:rsidR="00585463" w:rsidRPr="003722F6">
          <w:rPr>
            <w:sz w:val="32"/>
            <w:szCs w:val="32"/>
          </w:rPr>
          <w:t>1</w:t>
        </w:r>
        <w:bookmarkEnd w:id="2"/>
      </w:hyperlink>
      <w:bookmarkEnd w:id="1"/>
      <w:r w:rsidR="00585463" w:rsidRPr="003722F6">
        <w:rPr>
          <w:rFonts w:hint="eastAsia"/>
          <w:sz w:val="32"/>
          <w:szCs w:val="32"/>
        </w:rPr>
        <w:t>5</w:t>
      </w:r>
    </w:p>
    <w:p w:rsidR="00F670D3" w:rsidRPr="003722F6" w:rsidRDefault="00F670D3">
      <w:pPr>
        <w:spacing w:line="578" w:lineRule="exact"/>
        <w:rPr>
          <w:rFonts w:ascii="黑体" w:eastAsia="黑体" w:hAnsi="ˎ̥"/>
          <w:sz w:val="32"/>
          <w:szCs w:val="32"/>
        </w:rPr>
      </w:pPr>
      <w:bookmarkStart w:id="3" w:name="_Toc1704_WPSOffice_Level1"/>
      <w:bookmarkStart w:id="4" w:name="_Toc23465_WPSOffice_Level1"/>
      <w:bookmarkStart w:id="5" w:name="_Toc10720_WPSOffice_Level1"/>
      <w:bookmarkStart w:id="6" w:name="_Toc22941_WPSOffice_Level1"/>
      <w:bookmarkStart w:id="7" w:name="_Toc10049_WPSOffice_Level1"/>
      <w:bookmarkStart w:id="8" w:name="_Toc32433_WPSOffice_Level1"/>
      <w:bookmarkStart w:id="9" w:name="_Toc24238_WPSOffice_Level2"/>
      <w:bookmarkStart w:id="10" w:name="_Toc20205_WPSOffice_Level2"/>
      <w:bookmarkStart w:id="11" w:name="_Toc20274_WPSOffice_Level2"/>
      <w:bookmarkStart w:id="12" w:name="_Toc32622_WPSOffice_Level2"/>
      <w:bookmarkStart w:id="13" w:name="_Toc26580_WPSOffice_Level2"/>
      <w:bookmarkStart w:id="14" w:name="_Toc14159_WPSOffice_Level2"/>
    </w:p>
    <w:p w:rsidR="00F670D3" w:rsidRPr="003722F6" w:rsidRDefault="00585463">
      <w:pPr>
        <w:spacing w:line="578" w:lineRule="exact"/>
        <w:jc w:val="center"/>
        <w:rPr>
          <w:rFonts w:ascii="黑体" w:eastAsia="黑体" w:hAnsi="ˎ̥"/>
          <w:sz w:val="32"/>
          <w:szCs w:val="32"/>
        </w:rPr>
      </w:pPr>
      <w:r w:rsidRPr="003722F6">
        <w:rPr>
          <w:rFonts w:ascii="黑体" w:eastAsia="黑体" w:hAnsi="ˎ̥" w:hint="eastAsia"/>
          <w:sz w:val="32"/>
          <w:szCs w:val="32"/>
        </w:rPr>
        <w:lastRenderedPageBreak/>
        <w:t xml:space="preserve">第一部分  </w:t>
      </w:r>
      <w:bookmarkEnd w:id="3"/>
      <w:bookmarkEnd w:id="4"/>
      <w:bookmarkEnd w:id="5"/>
      <w:bookmarkEnd w:id="6"/>
      <w:bookmarkEnd w:id="7"/>
      <w:bookmarkEnd w:id="8"/>
      <w:r w:rsidRPr="003722F6">
        <w:rPr>
          <w:rFonts w:ascii="黑体" w:eastAsia="黑体" w:hAnsi="ˎ̥" w:hint="eastAsia"/>
          <w:sz w:val="32"/>
          <w:szCs w:val="32"/>
        </w:rPr>
        <w:t>基本情况</w:t>
      </w:r>
    </w:p>
    <w:p w:rsidR="00F670D3" w:rsidRPr="003722F6" w:rsidRDefault="00F670D3">
      <w:pPr>
        <w:spacing w:line="578" w:lineRule="exact"/>
        <w:ind w:firstLineChars="200" w:firstLine="640"/>
        <w:rPr>
          <w:rFonts w:ascii="楷体" w:eastAsia="楷体" w:hAnsi="楷体" w:cs="楷体"/>
          <w:sz w:val="32"/>
          <w:szCs w:val="32"/>
        </w:rPr>
      </w:pPr>
    </w:p>
    <w:p w:rsidR="003D76CB" w:rsidRPr="003722F6" w:rsidRDefault="00585463" w:rsidP="003D76CB">
      <w:pPr>
        <w:pStyle w:val="aa"/>
        <w:numPr>
          <w:ilvl w:val="0"/>
          <w:numId w:val="3"/>
        </w:numPr>
        <w:spacing w:line="578" w:lineRule="exact"/>
        <w:ind w:firstLineChars="0"/>
        <w:rPr>
          <w:rFonts w:ascii="黑体" w:eastAsia="黑体" w:hAnsi="黑体" w:cs="黑体"/>
          <w:sz w:val="32"/>
          <w:szCs w:val="32"/>
        </w:rPr>
      </w:pPr>
      <w:r w:rsidRPr="003722F6">
        <w:rPr>
          <w:rFonts w:ascii="黑体" w:eastAsia="黑体" w:hAnsi="黑体" w:cs="黑体" w:hint="eastAsia"/>
          <w:sz w:val="32"/>
          <w:szCs w:val="32"/>
        </w:rPr>
        <w:t>部门</w:t>
      </w:r>
      <w:bookmarkEnd w:id="9"/>
      <w:r w:rsidRPr="003722F6">
        <w:rPr>
          <w:rFonts w:ascii="黑体" w:eastAsia="黑体" w:hAnsi="黑体" w:cs="黑体" w:hint="eastAsia"/>
          <w:sz w:val="32"/>
          <w:szCs w:val="32"/>
        </w:rPr>
        <w:t>（单位）职责</w:t>
      </w:r>
      <w:bookmarkEnd w:id="10"/>
      <w:bookmarkEnd w:id="11"/>
      <w:bookmarkEnd w:id="12"/>
      <w:bookmarkEnd w:id="13"/>
      <w:bookmarkEnd w:id="14"/>
    </w:p>
    <w:p w:rsidR="003D76CB" w:rsidRPr="003722F6" w:rsidRDefault="003D76CB" w:rsidP="00E96577">
      <w:pPr>
        <w:spacing w:line="578" w:lineRule="exact"/>
        <w:ind w:firstLineChars="200" w:firstLine="640"/>
        <w:rPr>
          <w:rFonts w:ascii="黑体" w:eastAsia="黑体" w:hAnsi="黑体" w:cs="黑体"/>
          <w:sz w:val="32"/>
          <w:szCs w:val="32"/>
        </w:rPr>
      </w:pPr>
      <w:r w:rsidRPr="003722F6">
        <w:rPr>
          <w:rFonts w:eastAsia="方正仿宋简体" w:hint="eastAsia"/>
          <w:sz w:val="32"/>
          <w:szCs w:val="32"/>
        </w:rPr>
        <w:t>那曲市农业农村局贯彻落实中央关于“三农”工作的方针政策和自治区党委、市委的决策部署，在履行职责过程中坚持和加强市委对“三农”工作的统一领导。主要职责是：</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1.</w:t>
      </w:r>
      <w:r w:rsidRPr="003722F6">
        <w:rPr>
          <w:rFonts w:eastAsia="方正仿宋简体"/>
          <w:sz w:val="32"/>
          <w:szCs w:val="32"/>
        </w:rPr>
        <w:t>统筹研究和组织实施</w:t>
      </w:r>
      <w:r w:rsidRPr="003722F6">
        <w:rPr>
          <w:rFonts w:eastAsia="方正仿宋简体"/>
          <w:sz w:val="32"/>
          <w:szCs w:val="32"/>
        </w:rPr>
        <w:t>“</w:t>
      </w:r>
      <w:r w:rsidRPr="003722F6">
        <w:rPr>
          <w:rFonts w:eastAsia="方正仿宋简体"/>
          <w:sz w:val="32"/>
          <w:szCs w:val="32"/>
        </w:rPr>
        <w:t>三农</w:t>
      </w:r>
      <w:r w:rsidRPr="003722F6">
        <w:rPr>
          <w:rFonts w:eastAsia="方正仿宋简体"/>
          <w:sz w:val="32"/>
          <w:szCs w:val="32"/>
        </w:rPr>
        <w:t>”</w:t>
      </w:r>
      <w:r w:rsidRPr="003722F6">
        <w:rPr>
          <w:rFonts w:eastAsia="方正仿宋简体"/>
          <w:sz w:val="32"/>
          <w:szCs w:val="32"/>
        </w:rPr>
        <w:t>工作的中长期规划、重大政策。组织起草农业农村有关地方性法规草案和政府规章草案。指导农业综合执法。参与涉农的财税、价格、收储、金融保险等政策制定。</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2.</w:t>
      </w:r>
      <w:r w:rsidRPr="003722F6">
        <w:rPr>
          <w:rFonts w:eastAsia="方正仿宋简体"/>
          <w:sz w:val="32"/>
          <w:szCs w:val="32"/>
        </w:rPr>
        <w:t>统筹推动发展农村社会事业、农村公共服务、农村文化、农村基础设施和乡村治理。牵头组织改善农村人居环境，指导农村精神文明和优秀农耕文化建设。负责本行业领域安全生产监督管理和应急处置工作。</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3.</w:t>
      </w:r>
      <w:r w:rsidRPr="003722F6">
        <w:rPr>
          <w:rFonts w:eastAsia="方正仿宋简体"/>
          <w:sz w:val="32"/>
          <w:szCs w:val="32"/>
        </w:rPr>
        <w:t>拟订全市深化农村经济体制改革和巩固完善农村基本经营制度的政策并组织实施。负责农民承包地、农村宅基地改革和管理有关工作。负责农村集体产权制度改革，指导农村集体经济发展和集体资产管理工作。指导农村集体经济组织、农民合作经济组织、农业社会化服务体系、新型农业经营主体建设与发展。</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4.</w:t>
      </w:r>
      <w:r w:rsidRPr="003722F6">
        <w:rPr>
          <w:rFonts w:eastAsia="方正仿宋简体"/>
          <w:sz w:val="32"/>
          <w:szCs w:val="32"/>
        </w:rPr>
        <w:t>指导乡村特色产业、农产品加工业、休闲农业发展工作。提出促进大宗农产品流通的建议，培育、保护农业品牌。发布农业农村经济信息，监测分析农业农村经济运行。承担农业统计和</w:t>
      </w:r>
      <w:r w:rsidRPr="003722F6">
        <w:rPr>
          <w:rFonts w:eastAsia="方正仿宋简体"/>
          <w:sz w:val="32"/>
          <w:szCs w:val="32"/>
        </w:rPr>
        <w:lastRenderedPageBreak/>
        <w:t>农业农村信息化有关工作。</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5.</w:t>
      </w:r>
      <w:r w:rsidRPr="003722F6">
        <w:rPr>
          <w:rFonts w:eastAsia="方正仿宋简体"/>
          <w:sz w:val="32"/>
          <w:szCs w:val="32"/>
        </w:rPr>
        <w:t>负责种植业、畜牧业、渔业、农垦、农业机械化等农业各产业的监督管理。指导粮食等农产品生产。组织构建现代农业产业体系、生产体系、经营体系，指导农业标准化生产。负责渔政监督管理。</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6.</w:t>
      </w:r>
      <w:r w:rsidRPr="003722F6">
        <w:rPr>
          <w:rFonts w:eastAsia="方正仿宋简体"/>
          <w:sz w:val="32"/>
          <w:szCs w:val="32"/>
        </w:rPr>
        <w:t>负责农产品质量安全监督管理，组织开展农产品质量安全监测、追溯、风险评估。贯彻落实农产品质量安全地方标准并会同有关部门组织实施。指导农业检验检测体系建设。</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7.</w:t>
      </w:r>
      <w:r w:rsidRPr="003722F6">
        <w:rPr>
          <w:rFonts w:eastAsia="方正仿宋简体"/>
          <w:sz w:val="32"/>
          <w:szCs w:val="32"/>
        </w:rPr>
        <w:t>组织农业资源区划工作。指导农用地、渔业水域以及农业生物物种资源的保护与管理，负责水生野生动植物保护、耕地及永久基本农田质量保护工作。指导农产品产地环境管理和农业清洁生产。指导设施农业、生态循环农业、节水农业发展以及农村可再生能源综合开发利用、农业生物质产业发展。牵头管理外来物种。</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8.</w:t>
      </w:r>
      <w:r w:rsidRPr="003722F6">
        <w:rPr>
          <w:rFonts w:eastAsia="方正仿宋简体"/>
          <w:sz w:val="32"/>
          <w:szCs w:val="32"/>
        </w:rPr>
        <w:t>负责有关农业生产资料和农业投入品的监督管理。组织农业生产资料市场体系建设，拟订有关农业生产资料地方标准并监督实施。负责农作物种子（种苗）、草种、种畜禽、农药、兽药、饲料、饲料添加剂等农业投入品生产经营的许可及监督管理。负责肥料监督管理工作。组织兽医医政、兽药药政药检工作，负责执业兽医、兽医医疗器械监督管理和畜禽屠宰行业管理。</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9.</w:t>
      </w:r>
      <w:r w:rsidRPr="003722F6">
        <w:rPr>
          <w:rFonts w:eastAsia="方正仿宋简体"/>
          <w:sz w:val="32"/>
          <w:szCs w:val="32"/>
        </w:rPr>
        <w:t>承担农业防灾减灾、农作物重大病虫害防治工作。承担动植物防疫检疫体系建设，组织、监督市内动植物防疫检疫工作，</w:t>
      </w:r>
      <w:r w:rsidRPr="003722F6">
        <w:rPr>
          <w:rFonts w:eastAsia="方正仿宋简体"/>
          <w:sz w:val="32"/>
          <w:szCs w:val="32"/>
        </w:rPr>
        <w:lastRenderedPageBreak/>
        <w:t>发布疫情并组织扑灭。负责监测发布农业灾情，组织管理农业救灾物资，指导救灾和灾后恢复生产。</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10.</w:t>
      </w:r>
      <w:r w:rsidRPr="003722F6">
        <w:rPr>
          <w:rFonts w:eastAsia="方正仿宋简体"/>
          <w:sz w:val="32"/>
          <w:szCs w:val="32"/>
        </w:rPr>
        <w:t>负责农业投资管理。提出农业投融资体制机制改革建议。编制中央、自治区、市投资安排的农业投资项目建设规划，提出农业投资规模和方向、扶持农业农村发展财政项目的建议，按规定权限审批农业投资项目，负责农业投资项目资金安排和监督管理。</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11.</w:t>
      </w:r>
      <w:r w:rsidRPr="003722F6">
        <w:rPr>
          <w:rFonts w:eastAsia="方正仿宋简体"/>
          <w:sz w:val="32"/>
          <w:szCs w:val="32"/>
        </w:rPr>
        <w:t>推动农业科技体制改革和农业科技创新体系建设。指导农业产业技术体系和农技推广体系建设，指导农业科学研究，组织开展农业领域的技术研究、科技成果转化和技术推广。负责农业转基因生物安全监督管理和农业植物新品种保护。</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12.</w:t>
      </w:r>
      <w:r w:rsidRPr="003722F6">
        <w:rPr>
          <w:rFonts w:eastAsia="方正仿宋简体"/>
          <w:sz w:val="32"/>
          <w:szCs w:val="32"/>
        </w:rPr>
        <w:t>指导农业农村人才工作。拟订农业农村人才队伍建设规划并组织实施，指导农业教育和农业职业技能开发，指导新型职业农民培育、农业科技人才培养和农村实用人才培训工作。</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13.</w:t>
      </w:r>
      <w:r w:rsidRPr="003722F6">
        <w:rPr>
          <w:rFonts w:eastAsia="方正仿宋简体"/>
          <w:sz w:val="32"/>
          <w:szCs w:val="32"/>
        </w:rPr>
        <w:t>牵头开展农业对外合作工作。组织开展农业贸易促进和对外经济技术交流合作，配合执行农业援外项目。</w:t>
      </w:r>
    </w:p>
    <w:p w:rsidR="003D76CB" w:rsidRPr="003722F6" w:rsidRDefault="003D76CB" w:rsidP="00E96577">
      <w:pPr>
        <w:spacing w:line="578" w:lineRule="exact"/>
        <w:ind w:firstLineChars="200" w:firstLine="640"/>
        <w:rPr>
          <w:rFonts w:eastAsia="方正仿宋简体"/>
          <w:sz w:val="32"/>
          <w:szCs w:val="32"/>
        </w:rPr>
      </w:pPr>
      <w:r w:rsidRPr="003722F6">
        <w:rPr>
          <w:rFonts w:eastAsia="方正仿宋简体"/>
          <w:sz w:val="32"/>
          <w:szCs w:val="32"/>
        </w:rPr>
        <w:t>14.</w:t>
      </w:r>
      <w:r w:rsidRPr="003722F6">
        <w:rPr>
          <w:rFonts w:eastAsia="方正仿宋简体"/>
          <w:sz w:val="32"/>
          <w:szCs w:val="32"/>
        </w:rPr>
        <w:t>完成市委、市政府交办的其他任务。</w:t>
      </w:r>
    </w:p>
    <w:p w:rsidR="00F670D3" w:rsidRPr="003722F6" w:rsidRDefault="00F670D3">
      <w:pPr>
        <w:spacing w:line="578" w:lineRule="exact"/>
        <w:ind w:firstLineChars="200" w:firstLine="640"/>
        <w:rPr>
          <w:rFonts w:ascii="黑体" w:eastAsia="黑体" w:hAnsi="黑体" w:cs="黑体"/>
          <w:sz w:val="32"/>
          <w:szCs w:val="32"/>
        </w:rPr>
      </w:pPr>
    </w:p>
    <w:p w:rsidR="00F670D3" w:rsidRPr="003722F6" w:rsidRDefault="00585463">
      <w:pPr>
        <w:spacing w:line="578" w:lineRule="exact"/>
        <w:ind w:firstLineChars="200" w:firstLine="640"/>
        <w:rPr>
          <w:rFonts w:ascii="黑体" w:eastAsia="黑体" w:hAnsi="黑体" w:cs="黑体"/>
          <w:sz w:val="32"/>
          <w:szCs w:val="32"/>
        </w:rPr>
      </w:pPr>
      <w:bookmarkStart w:id="15" w:name="_Toc24059_WPSOffice_Level2"/>
      <w:bookmarkStart w:id="16" w:name="_Toc4833_WPSOffice_Level2"/>
      <w:bookmarkStart w:id="17" w:name="_Toc24474_WPSOffice_Level2"/>
      <w:bookmarkStart w:id="18" w:name="_Toc6572_WPSOffice_Level2"/>
      <w:bookmarkStart w:id="19" w:name="_Toc17796_WPSOffice_Level2"/>
      <w:r w:rsidRPr="003722F6">
        <w:rPr>
          <w:rFonts w:ascii="黑体" w:eastAsia="黑体" w:hAnsi="黑体" w:cs="黑体" w:hint="eastAsia"/>
          <w:sz w:val="32"/>
          <w:szCs w:val="32"/>
        </w:rPr>
        <w:t>二、机构设置</w:t>
      </w:r>
      <w:bookmarkEnd w:id="15"/>
      <w:bookmarkEnd w:id="16"/>
      <w:bookmarkEnd w:id="17"/>
      <w:bookmarkEnd w:id="18"/>
      <w:bookmarkEnd w:id="19"/>
    </w:p>
    <w:p w:rsidR="003D76CB" w:rsidRPr="003722F6" w:rsidRDefault="003D76CB" w:rsidP="003D76CB">
      <w:pPr>
        <w:ind w:firstLineChars="200" w:firstLine="640"/>
        <w:jc w:val="left"/>
        <w:rPr>
          <w:rFonts w:ascii="仿宋_GB2312" w:eastAsia="仿宋_GB2312" w:hAnsi="ˎ̥"/>
          <w:sz w:val="32"/>
          <w:szCs w:val="32"/>
        </w:rPr>
      </w:pPr>
      <w:bookmarkStart w:id="20" w:name="_Toc6234_WPSOffice_Level1"/>
      <w:bookmarkStart w:id="21" w:name="_Toc30690_WPSOffice_Level1"/>
      <w:bookmarkStart w:id="22" w:name="_Toc30451_WPSOffice_Level1"/>
      <w:bookmarkStart w:id="23" w:name="_Toc8164_WPSOffice_Level1"/>
      <w:bookmarkStart w:id="24" w:name="_Toc15521_WPSOffice_Level1"/>
      <w:bookmarkStart w:id="25" w:name="_Toc28253_WPSOffice_Level1"/>
      <w:bookmarkStart w:id="26" w:name="_Toc32472_WPSOffice_Level2"/>
      <w:bookmarkStart w:id="27" w:name="_Toc4029_WPSOffice_Level2"/>
      <w:bookmarkStart w:id="28" w:name="_Toc6211_WPSOffice_Level2"/>
      <w:bookmarkStart w:id="29" w:name="_Toc8867_WPSOffice_Level2"/>
      <w:bookmarkStart w:id="30" w:name="_Toc32695_WPSOffice_Level2"/>
      <w:bookmarkStart w:id="31" w:name="_Toc11518_WPSOffice_Level2"/>
      <w:r w:rsidRPr="003722F6">
        <w:rPr>
          <w:rFonts w:ascii="仿宋_GB2312" w:eastAsia="仿宋_GB2312" w:hAnsi="ˎ̥" w:hint="eastAsia"/>
          <w:sz w:val="32"/>
          <w:szCs w:val="32"/>
        </w:rPr>
        <w:t>纳入那曲市农业农村局202</w:t>
      </w:r>
      <w:r w:rsidRPr="003722F6">
        <w:rPr>
          <w:rFonts w:ascii="仿宋_GB2312" w:eastAsia="仿宋_GB2312" w:hAnsi="ˎ̥"/>
          <w:sz w:val="32"/>
          <w:szCs w:val="32"/>
        </w:rPr>
        <w:t>3</w:t>
      </w:r>
      <w:r w:rsidRPr="003722F6">
        <w:rPr>
          <w:rFonts w:ascii="仿宋_GB2312" w:eastAsia="仿宋_GB2312" w:hAnsi="ˎ̥" w:hint="eastAsia"/>
          <w:sz w:val="32"/>
          <w:szCs w:val="32"/>
        </w:rPr>
        <w:t>年度部门决算编制范围的单位共1个。</w:t>
      </w:r>
      <w:r w:rsidRPr="003722F6">
        <w:rPr>
          <w:rFonts w:ascii="仿宋_GB2312" w:eastAsia="仿宋_GB2312" w:hAnsi="ˎ̥"/>
          <w:sz w:val="32"/>
          <w:szCs w:val="32"/>
        </w:rPr>
        <w:t>我单位全称那曲市农业农村局，属于行政机构，一社会信用代码：115424000099106683。</w:t>
      </w:r>
    </w:p>
    <w:p w:rsidR="003D76CB" w:rsidRPr="003722F6" w:rsidRDefault="00E96577" w:rsidP="00E96577">
      <w:pPr>
        <w:jc w:val="left"/>
        <w:rPr>
          <w:rFonts w:ascii="仿宋_GB2312" w:eastAsia="仿宋_GB2312" w:hAnsi="ˎ̥"/>
          <w:sz w:val="32"/>
          <w:szCs w:val="32"/>
        </w:rPr>
      </w:pPr>
      <w:r>
        <w:rPr>
          <w:rFonts w:ascii="仿宋_GB2312" w:eastAsia="仿宋_GB2312" w:hAnsi="ˎ̥" w:hint="eastAsia"/>
          <w:sz w:val="32"/>
          <w:szCs w:val="32"/>
        </w:rPr>
        <w:lastRenderedPageBreak/>
        <w:t xml:space="preserve">   </w:t>
      </w:r>
      <w:r w:rsidR="003D76CB" w:rsidRPr="003722F6">
        <w:rPr>
          <w:rFonts w:ascii="仿宋_GB2312" w:eastAsia="仿宋_GB2312" w:hAnsi="ˎ̥" w:hint="eastAsia"/>
          <w:sz w:val="32"/>
          <w:szCs w:val="32"/>
        </w:rPr>
        <w:t>（一）</w:t>
      </w:r>
      <w:r w:rsidR="003D76CB" w:rsidRPr="003722F6">
        <w:rPr>
          <w:rFonts w:ascii="仿宋_GB2312" w:eastAsia="仿宋_GB2312" w:hAnsi="ˎ̥"/>
          <w:sz w:val="32"/>
          <w:szCs w:val="32"/>
        </w:rPr>
        <w:t>机构情况：全局共有17个内设机构，其中：内设行政机构9个（办公室、农办秘书科（政策和改革指导科）、法规科（执法监督科）、农产品质量安全监管科、发展规划科（防减灾指导科）、乡村产业发展科（农村合作社经济指导科、宅基地管理科）、农村社会事业促进科（科技教育科）、种植业管理科（农田建设管理科、农药管理科）、畜牧兽医水产科）；内设参公机构2个（防减灾指导服务中心、农业综合行政执法监察队）；内设事业机构6个（农业技术推广站、农牧业工程造价管理站、畜牧兽医技术服务站、动物疫病预防控制中心、后勤服务中心、财务室）。</w:t>
      </w:r>
    </w:p>
    <w:p w:rsidR="003D76CB" w:rsidRPr="003722F6" w:rsidRDefault="003D76CB" w:rsidP="00CC2225">
      <w:pPr>
        <w:ind w:firstLineChars="150" w:firstLine="480"/>
        <w:jc w:val="left"/>
        <w:rPr>
          <w:rFonts w:ascii="仿宋_GB2312" w:eastAsia="仿宋_GB2312" w:hAnsi="ˎ̥"/>
          <w:sz w:val="32"/>
          <w:szCs w:val="32"/>
        </w:rPr>
      </w:pPr>
      <w:r w:rsidRPr="003722F6">
        <w:rPr>
          <w:rFonts w:ascii="仿宋_GB2312" w:eastAsia="仿宋_GB2312" w:hAnsi="ˎ̥" w:hint="eastAsia"/>
          <w:sz w:val="32"/>
          <w:szCs w:val="32"/>
        </w:rPr>
        <w:t>（二）</w:t>
      </w:r>
      <w:r w:rsidRPr="003722F6">
        <w:rPr>
          <w:rFonts w:ascii="仿宋_GB2312" w:eastAsia="仿宋_GB2312" w:hAnsi="ˎ̥"/>
          <w:sz w:val="32"/>
          <w:szCs w:val="32"/>
        </w:rPr>
        <w:t>编制情况：局机关总编制数64名，其中：行政编制24名、参公13人，事业编制27名。</w:t>
      </w:r>
    </w:p>
    <w:p w:rsidR="003D76CB" w:rsidRPr="003722F6" w:rsidRDefault="003D76CB" w:rsidP="00CC2225">
      <w:pPr>
        <w:pStyle w:val="WPSOffice2"/>
        <w:tabs>
          <w:tab w:val="right" w:leader="dot" w:pos="8306"/>
        </w:tabs>
        <w:ind w:left="420"/>
        <w:rPr>
          <w:rFonts w:ascii="仿宋_GB2312" w:eastAsia="仿宋_GB2312" w:hAnsi="ˎ̥"/>
          <w:kern w:val="2"/>
          <w:sz w:val="32"/>
          <w:szCs w:val="32"/>
        </w:rPr>
      </w:pPr>
      <w:r w:rsidRPr="003722F6">
        <w:rPr>
          <w:rFonts w:ascii="仿宋_GB2312" w:eastAsia="仿宋_GB2312" w:hAnsi="ˎ̥" w:hint="eastAsia"/>
          <w:sz w:val="32"/>
          <w:szCs w:val="32"/>
        </w:rPr>
        <w:t>（三）</w:t>
      </w:r>
      <w:r w:rsidRPr="003722F6">
        <w:rPr>
          <w:rFonts w:ascii="仿宋_GB2312" w:eastAsia="仿宋_GB2312" w:hAnsi="ˎ̥"/>
          <w:sz w:val="32"/>
          <w:szCs w:val="32"/>
        </w:rPr>
        <w:t>人员情况：</w:t>
      </w:r>
      <w:r w:rsidRPr="003722F6">
        <w:rPr>
          <w:rFonts w:ascii="仿宋_GB2312" w:eastAsia="仿宋_GB2312" w:hAnsi="ˎ̥"/>
          <w:kern w:val="2"/>
          <w:sz w:val="32"/>
          <w:szCs w:val="32"/>
        </w:rPr>
        <w:t>202</w:t>
      </w:r>
      <w:r w:rsidR="00A07543" w:rsidRPr="003722F6">
        <w:rPr>
          <w:rFonts w:ascii="仿宋_GB2312" w:eastAsia="仿宋_GB2312" w:hAnsi="ˎ̥" w:hint="eastAsia"/>
          <w:kern w:val="2"/>
          <w:sz w:val="32"/>
          <w:szCs w:val="32"/>
        </w:rPr>
        <w:t>5</w:t>
      </w:r>
      <w:r w:rsidRPr="003722F6">
        <w:rPr>
          <w:rFonts w:ascii="仿宋_GB2312" w:eastAsia="仿宋_GB2312" w:hAnsi="ˎ̥"/>
          <w:kern w:val="2"/>
          <w:sz w:val="32"/>
          <w:szCs w:val="32"/>
        </w:rPr>
        <w:t>年末职工总数</w:t>
      </w:r>
      <w:r w:rsidR="00A07543" w:rsidRPr="003722F6">
        <w:rPr>
          <w:rFonts w:ascii="仿宋_GB2312" w:eastAsia="仿宋_GB2312" w:hAnsi="ˎ̥" w:hint="eastAsia"/>
          <w:kern w:val="2"/>
          <w:sz w:val="32"/>
          <w:szCs w:val="32"/>
        </w:rPr>
        <w:t>91</w:t>
      </w:r>
      <w:r w:rsidRPr="003722F6">
        <w:rPr>
          <w:rFonts w:ascii="仿宋_GB2312" w:eastAsia="仿宋_GB2312" w:hAnsi="ˎ̥"/>
          <w:kern w:val="2"/>
          <w:sz w:val="32"/>
          <w:szCs w:val="32"/>
        </w:rPr>
        <w:t>人，其中在职职工数为</w:t>
      </w:r>
      <w:r w:rsidR="00A07543" w:rsidRPr="003722F6">
        <w:rPr>
          <w:rFonts w:ascii="仿宋_GB2312" w:eastAsia="仿宋_GB2312" w:hAnsi="ˎ̥" w:hint="eastAsia"/>
          <w:kern w:val="2"/>
          <w:sz w:val="32"/>
          <w:szCs w:val="32"/>
        </w:rPr>
        <w:t>91</w:t>
      </w:r>
      <w:r w:rsidRPr="003722F6">
        <w:rPr>
          <w:rFonts w:ascii="仿宋_GB2312" w:eastAsia="仿宋_GB2312" w:hAnsi="ˎ̥"/>
          <w:kern w:val="2"/>
          <w:sz w:val="32"/>
          <w:szCs w:val="32"/>
        </w:rPr>
        <w:t>人（含援藏</w:t>
      </w:r>
      <w:r w:rsidR="00A07543" w:rsidRPr="003722F6">
        <w:rPr>
          <w:rFonts w:ascii="仿宋_GB2312" w:eastAsia="仿宋_GB2312" w:hAnsi="ˎ̥" w:hint="eastAsia"/>
          <w:kern w:val="2"/>
          <w:sz w:val="32"/>
          <w:szCs w:val="32"/>
        </w:rPr>
        <w:t>3</w:t>
      </w:r>
      <w:r w:rsidRPr="003722F6">
        <w:rPr>
          <w:rFonts w:ascii="仿宋_GB2312" w:eastAsia="仿宋_GB2312" w:hAnsi="ˎ̥"/>
          <w:kern w:val="2"/>
          <w:sz w:val="32"/>
          <w:szCs w:val="32"/>
        </w:rPr>
        <w:t>名），</w:t>
      </w:r>
      <w:r w:rsidRPr="003722F6">
        <w:rPr>
          <w:rFonts w:ascii="仿宋_GB2312" w:eastAsia="仿宋_GB2312" w:hAnsi="ˎ̥" w:hint="eastAsia"/>
          <w:kern w:val="2"/>
          <w:sz w:val="32"/>
          <w:szCs w:val="32"/>
        </w:rPr>
        <w:t>机关工人</w:t>
      </w:r>
      <w:r w:rsidR="00A07543" w:rsidRPr="003722F6">
        <w:rPr>
          <w:rFonts w:ascii="仿宋_GB2312" w:eastAsia="仿宋_GB2312" w:hAnsi="ˎ̥" w:hint="eastAsia"/>
          <w:kern w:val="2"/>
          <w:sz w:val="32"/>
          <w:szCs w:val="32"/>
        </w:rPr>
        <w:t>4</w:t>
      </w:r>
      <w:r w:rsidRPr="003722F6">
        <w:rPr>
          <w:rFonts w:ascii="仿宋_GB2312" w:eastAsia="仿宋_GB2312" w:hAnsi="ˎ̥" w:hint="eastAsia"/>
          <w:kern w:val="2"/>
          <w:sz w:val="32"/>
          <w:szCs w:val="32"/>
        </w:rPr>
        <w:t>人，事业30人，</w:t>
      </w:r>
      <w:r w:rsidRPr="003722F6">
        <w:rPr>
          <w:rFonts w:ascii="仿宋_GB2312" w:eastAsia="仿宋_GB2312" w:hAnsi="ˎ̥"/>
          <w:kern w:val="2"/>
          <w:sz w:val="32"/>
          <w:szCs w:val="32"/>
        </w:rPr>
        <w:t>其他财政供养</w:t>
      </w:r>
      <w:r w:rsidRPr="003722F6">
        <w:rPr>
          <w:rFonts w:ascii="仿宋_GB2312" w:eastAsia="仿宋_GB2312" w:hAnsi="ˎ̥" w:hint="eastAsia"/>
          <w:kern w:val="2"/>
          <w:sz w:val="32"/>
          <w:szCs w:val="32"/>
        </w:rPr>
        <w:t>14</w:t>
      </w:r>
      <w:r w:rsidRPr="003722F6">
        <w:rPr>
          <w:rFonts w:ascii="仿宋_GB2312" w:eastAsia="仿宋_GB2312" w:hAnsi="ˎ̥"/>
          <w:kern w:val="2"/>
          <w:sz w:val="32"/>
          <w:szCs w:val="32"/>
        </w:rPr>
        <w:t>人（长期抚恤</w:t>
      </w:r>
      <w:r w:rsidRPr="003722F6">
        <w:rPr>
          <w:rFonts w:ascii="仿宋_GB2312" w:eastAsia="仿宋_GB2312" w:hAnsi="ˎ̥" w:hint="eastAsia"/>
          <w:kern w:val="2"/>
          <w:sz w:val="32"/>
          <w:szCs w:val="32"/>
        </w:rPr>
        <w:t>3</w:t>
      </w:r>
      <w:r w:rsidRPr="003722F6">
        <w:rPr>
          <w:rFonts w:ascii="仿宋_GB2312" w:eastAsia="仿宋_GB2312" w:hAnsi="ˎ̥"/>
          <w:kern w:val="2"/>
          <w:sz w:val="32"/>
          <w:szCs w:val="32"/>
        </w:rPr>
        <w:t>人、公益性岗位</w:t>
      </w:r>
      <w:r w:rsidRPr="003722F6">
        <w:rPr>
          <w:rFonts w:ascii="仿宋_GB2312" w:eastAsia="仿宋_GB2312" w:hAnsi="ˎ̥" w:hint="eastAsia"/>
          <w:kern w:val="2"/>
          <w:sz w:val="32"/>
          <w:szCs w:val="32"/>
        </w:rPr>
        <w:t>8</w:t>
      </w:r>
      <w:r w:rsidRPr="003722F6">
        <w:rPr>
          <w:rFonts w:ascii="仿宋_GB2312" w:eastAsia="仿宋_GB2312" w:hAnsi="ˎ̥"/>
          <w:kern w:val="2"/>
          <w:sz w:val="32"/>
          <w:szCs w:val="32"/>
        </w:rPr>
        <w:t>人、</w:t>
      </w:r>
      <w:r w:rsidR="00A97644" w:rsidRPr="003722F6">
        <w:rPr>
          <w:rFonts w:ascii="仿宋_GB2312" w:eastAsia="仿宋_GB2312" w:hAnsi="ˎ̥" w:hint="eastAsia"/>
          <w:kern w:val="2"/>
          <w:sz w:val="32"/>
          <w:szCs w:val="32"/>
        </w:rPr>
        <w:t>三支一扶2人、</w:t>
      </w:r>
      <w:r w:rsidRPr="003722F6">
        <w:rPr>
          <w:rFonts w:ascii="仿宋_GB2312" w:eastAsia="仿宋_GB2312" w:hAnsi="ˎ̥"/>
          <w:kern w:val="2"/>
          <w:sz w:val="32"/>
          <w:szCs w:val="32"/>
        </w:rPr>
        <w:t>西部志愿者</w:t>
      </w:r>
      <w:r w:rsidR="00A07543" w:rsidRPr="003722F6">
        <w:rPr>
          <w:rFonts w:ascii="仿宋_GB2312" w:eastAsia="仿宋_GB2312" w:hAnsi="ˎ̥" w:hint="eastAsia"/>
          <w:kern w:val="2"/>
          <w:sz w:val="32"/>
          <w:szCs w:val="32"/>
        </w:rPr>
        <w:t>2</w:t>
      </w:r>
      <w:r w:rsidRPr="003722F6">
        <w:rPr>
          <w:rFonts w:ascii="仿宋_GB2312" w:eastAsia="仿宋_GB2312" w:hAnsi="ˎ̥"/>
          <w:kern w:val="2"/>
          <w:sz w:val="32"/>
          <w:szCs w:val="32"/>
        </w:rPr>
        <w:t>人）。</w:t>
      </w:r>
    </w:p>
    <w:p w:rsidR="00F670D3" w:rsidRPr="003722F6" w:rsidRDefault="00F670D3" w:rsidP="00CC2225">
      <w:pPr>
        <w:spacing w:line="578" w:lineRule="exact"/>
        <w:jc w:val="left"/>
        <w:rPr>
          <w:rFonts w:ascii="黑体" w:eastAsia="黑体" w:hAnsi="ˎ̥"/>
          <w:sz w:val="32"/>
          <w:szCs w:val="32"/>
        </w:rPr>
      </w:pPr>
    </w:p>
    <w:p w:rsidR="00F670D3" w:rsidRPr="003722F6" w:rsidRDefault="00585463">
      <w:pPr>
        <w:spacing w:line="578" w:lineRule="exact"/>
        <w:jc w:val="center"/>
        <w:rPr>
          <w:rFonts w:ascii="黑体" w:eastAsia="黑体" w:hAnsi="ˎ̥"/>
          <w:sz w:val="32"/>
          <w:szCs w:val="32"/>
        </w:rPr>
      </w:pPr>
      <w:r w:rsidRPr="003722F6">
        <w:rPr>
          <w:rFonts w:ascii="黑体" w:eastAsia="黑体" w:hAnsi="ˎ̥" w:hint="eastAsia"/>
          <w:sz w:val="32"/>
          <w:szCs w:val="32"/>
        </w:rPr>
        <w:t xml:space="preserve">第二部分  </w:t>
      </w:r>
      <w:r w:rsidRPr="003722F6">
        <w:rPr>
          <w:rFonts w:ascii="黑体" w:eastAsia="黑体" w:hAnsi="ˎ̥"/>
          <w:sz w:val="32"/>
          <w:szCs w:val="32"/>
        </w:rPr>
        <w:t>2025</w:t>
      </w:r>
      <w:r w:rsidRPr="003722F6">
        <w:rPr>
          <w:rFonts w:ascii="黑体" w:eastAsia="黑体" w:hAnsi="ˎ̥" w:hint="eastAsia"/>
          <w:sz w:val="32"/>
          <w:szCs w:val="32"/>
        </w:rPr>
        <w:t>年度部门决算公开报表</w:t>
      </w:r>
      <w:bookmarkEnd w:id="20"/>
      <w:bookmarkEnd w:id="21"/>
      <w:bookmarkEnd w:id="22"/>
      <w:bookmarkEnd w:id="23"/>
      <w:bookmarkEnd w:id="24"/>
      <w:bookmarkEnd w:id="25"/>
    </w:p>
    <w:p w:rsidR="00F670D3" w:rsidRPr="003722F6" w:rsidRDefault="00F670D3">
      <w:pPr>
        <w:spacing w:line="578" w:lineRule="exact"/>
        <w:ind w:firstLine="645"/>
        <w:rPr>
          <w:rFonts w:ascii="黑体" w:eastAsia="黑体" w:hAnsi="黑体" w:cs="黑体"/>
          <w:sz w:val="32"/>
          <w:szCs w:val="32"/>
        </w:rPr>
      </w:pPr>
    </w:p>
    <w:p w:rsidR="00F670D3" w:rsidRPr="003722F6" w:rsidRDefault="00585463">
      <w:pPr>
        <w:spacing w:line="578" w:lineRule="exact"/>
        <w:ind w:firstLine="645"/>
        <w:rPr>
          <w:rFonts w:ascii="黑体" w:eastAsia="黑体" w:hAnsi="黑体" w:cs="黑体"/>
          <w:sz w:val="32"/>
          <w:szCs w:val="32"/>
        </w:rPr>
      </w:pPr>
      <w:r w:rsidRPr="003722F6">
        <w:rPr>
          <w:rFonts w:ascii="黑体" w:eastAsia="黑体" w:hAnsi="黑体" w:cs="黑体" w:hint="eastAsia"/>
          <w:sz w:val="32"/>
          <w:szCs w:val="32"/>
        </w:rPr>
        <w:t>一、收入支出决算公开表</w:t>
      </w:r>
      <w:bookmarkEnd w:id="26"/>
      <w:bookmarkEnd w:id="27"/>
      <w:bookmarkEnd w:id="28"/>
      <w:bookmarkEnd w:id="29"/>
      <w:bookmarkEnd w:id="30"/>
      <w:bookmarkEnd w:id="31"/>
    </w:p>
    <w:p w:rsidR="00F670D3" w:rsidRPr="003722F6" w:rsidRDefault="00585463">
      <w:pPr>
        <w:spacing w:line="578" w:lineRule="exact"/>
        <w:ind w:firstLine="645"/>
        <w:rPr>
          <w:rFonts w:ascii="黑体" w:eastAsia="黑体" w:hAnsi="黑体" w:cs="黑体"/>
          <w:sz w:val="32"/>
          <w:szCs w:val="32"/>
        </w:rPr>
      </w:pPr>
      <w:bookmarkStart w:id="32" w:name="_Toc26621_WPSOffice_Level2"/>
      <w:bookmarkStart w:id="33" w:name="_Toc30334_WPSOffice_Level2"/>
      <w:bookmarkStart w:id="34" w:name="_Toc14349_WPSOffice_Level2"/>
      <w:bookmarkStart w:id="35" w:name="_Toc23139_WPSOffice_Level2"/>
      <w:bookmarkStart w:id="36" w:name="_Toc28622_WPSOffice_Level2"/>
      <w:bookmarkStart w:id="37" w:name="_Toc25608_WPSOffice_Level2"/>
      <w:r w:rsidRPr="003722F6">
        <w:rPr>
          <w:rFonts w:ascii="黑体" w:eastAsia="黑体" w:hAnsi="黑体" w:cs="黑体" w:hint="eastAsia"/>
          <w:sz w:val="32"/>
          <w:szCs w:val="32"/>
        </w:rPr>
        <w:lastRenderedPageBreak/>
        <w:t>二、收入决算公开表</w:t>
      </w:r>
      <w:bookmarkStart w:id="38" w:name="_Toc5489_WPSOffice_Level2"/>
      <w:bookmarkStart w:id="39" w:name="_Toc17858_WPSOffice_Level2"/>
      <w:bookmarkStart w:id="40" w:name="_Toc13854_WPSOffice_Level2"/>
      <w:bookmarkStart w:id="41" w:name="_Toc14658_WPSOffice_Level2"/>
      <w:bookmarkStart w:id="42" w:name="_Toc17626_WPSOffice_Level2"/>
      <w:bookmarkStart w:id="43" w:name="_Toc3262_WPSOffice_Level2"/>
      <w:bookmarkEnd w:id="32"/>
      <w:bookmarkEnd w:id="33"/>
      <w:bookmarkEnd w:id="34"/>
      <w:bookmarkEnd w:id="35"/>
      <w:bookmarkEnd w:id="36"/>
      <w:bookmarkEnd w:id="37"/>
    </w:p>
    <w:p w:rsidR="00F670D3" w:rsidRPr="003722F6" w:rsidRDefault="00585463">
      <w:pPr>
        <w:spacing w:line="578" w:lineRule="exact"/>
        <w:ind w:firstLine="645"/>
        <w:rPr>
          <w:rFonts w:ascii="黑体" w:eastAsia="黑体" w:hAnsi="黑体" w:cs="黑体"/>
          <w:sz w:val="32"/>
          <w:szCs w:val="32"/>
        </w:rPr>
      </w:pPr>
      <w:r w:rsidRPr="003722F6">
        <w:rPr>
          <w:rFonts w:ascii="黑体" w:eastAsia="黑体" w:hAnsi="黑体" w:cs="黑体" w:hint="eastAsia"/>
          <w:sz w:val="32"/>
          <w:szCs w:val="32"/>
        </w:rPr>
        <w:t>三、支出决算公开表</w:t>
      </w:r>
      <w:bookmarkStart w:id="44" w:name="_Toc4265_WPSOffice_Level2"/>
      <w:bookmarkStart w:id="45" w:name="_Toc13701_WPSOffice_Level2"/>
      <w:bookmarkStart w:id="46" w:name="_Toc7988_WPSOffice_Level2"/>
      <w:bookmarkStart w:id="47" w:name="_Toc23493_WPSOffice_Level2"/>
      <w:bookmarkStart w:id="48" w:name="_Toc21415_WPSOffice_Level2"/>
      <w:bookmarkStart w:id="49" w:name="_Toc23591_WPSOffice_Level2"/>
      <w:bookmarkEnd w:id="38"/>
      <w:bookmarkEnd w:id="39"/>
      <w:bookmarkEnd w:id="40"/>
      <w:bookmarkEnd w:id="41"/>
      <w:bookmarkEnd w:id="42"/>
      <w:bookmarkEnd w:id="43"/>
    </w:p>
    <w:p w:rsidR="00F670D3" w:rsidRPr="003722F6" w:rsidRDefault="00585463">
      <w:pPr>
        <w:spacing w:line="578" w:lineRule="exact"/>
        <w:ind w:firstLine="645"/>
        <w:rPr>
          <w:rFonts w:ascii="黑体" w:eastAsia="黑体" w:hAnsi="黑体" w:cs="黑体"/>
          <w:sz w:val="32"/>
          <w:szCs w:val="32"/>
        </w:rPr>
      </w:pPr>
      <w:r w:rsidRPr="003722F6">
        <w:rPr>
          <w:rFonts w:ascii="黑体" w:eastAsia="黑体" w:hAnsi="黑体" w:cs="黑体" w:hint="eastAsia"/>
          <w:sz w:val="32"/>
          <w:szCs w:val="32"/>
        </w:rPr>
        <w:t>四、财政拨款收入支出决算公开表</w:t>
      </w:r>
      <w:bookmarkEnd w:id="44"/>
      <w:bookmarkEnd w:id="45"/>
      <w:bookmarkEnd w:id="46"/>
      <w:bookmarkEnd w:id="47"/>
      <w:bookmarkEnd w:id="48"/>
      <w:bookmarkEnd w:id="49"/>
    </w:p>
    <w:p w:rsidR="00F670D3" w:rsidRPr="003722F6" w:rsidRDefault="00585463">
      <w:pPr>
        <w:spacing w:line="578" w:lineRule="exact"/>
        <w:ind w:firstLine="645"/>
        <w:rPr>
          <w:rFonts w:ascii="黑体" w:eastAsia="黑体" w:hAnsi="黑体" w:cs="黑体"/>
          <w:sz w:val="32"/>
          <w:szCs w:val="32"/>
        </w:rPr>
      </w:pPr>
      <w:bookmarkStart w:id="50" w:name="_Toc23829_WPSOffice_Level2"/>
      <w:bookmarkStart w:id="51" w:name="_Toc7879_WPSOffice_Level2"/>
      <w:bookmarkStart w:id="52" w:name="_Toc25166_WPSOffice_Level2"/>
      <w:bookmarkStart w:id="53" w:name="_Toc22783_WPSOffice_Level2"/>
      <w:bookmarkStart w:id="54" w:name="_Toc2158_WPSOffice_Level2"/>
      <w:bookmarkStart w:id="55" w:name="_Toc13516_WPSOffice_Level2"/>
      <w:r w:rsidRPr="003722F6">
        <w:rPr>
          <w:rFonts w:ascii="黑体" w:eastAsia="黑体" w:hAnsi="黑体" w:cs="黑体" w:hint="eastAsia"/>
          <w:sz w:val="32"/>
          <w:szCs w:val="32"/>
        </w:rPr>
        <w:t>五、一般公共预算财政拨款收入支出决算</w:t>
      </w:r>
      <w:bookmarkEnd w:id="50"/>
      <w:bookmarkEnd w:id="51"/>
      <w:bookmarkEnd w:id="52"/>
      <w:bookmarkEnd w:id="53"/>
      <w:r w:rsidRPr="003722F6">
        <w:rPr>
          <w:rFonts w:ascii="黑体" w:eastAsia="黑体" w:hAnsi="黑体" w:cs="黑体" w:hint="eastAsia"/>
          <w:sz w:val="32"/>
          <w:szCs w:val="32"/>
        </w:rPr>
        <w:t>公开表</w:t>
      </w:r>
      <w:bookmarkStart w:id="56" w:name="_Toc17833_WPSOffice_Level2"/>
      <w:bookmarkStart w:id="57" w:name="_Toc2632_WPSOffice_Level2"/>
      <w:bookmarkStart w:id="58" w:name="_Toc17283_WPSOffice_Level2"/>
      <w:bookmarkStart w:id="59" w:name="_Toc5343_WPSOffice_Level2"/>
      <w:bookmarkStart w:id="60" w:name="_Toc8373_WPSOffice_Level2"/>
      <w:bookmarkStart w:id="61" w:name="_Toc25362_WPSOffice_Level2"/>
      <w:bookmarkEnd w:id="54"/>
      <w:bookmarkEnd w:id="55"/>
    </w:p>
    <w:p w:rsidR="00F670D3" w:rsidRPr="003722F6" w:rsidRDefault="00585463">
      <w:pPr>
        <w:spacing w:line="578" w:lineRule="exact"/>
        <w:ind w:firstLine="645"/>
        <w:rPr>
          <w:rFonts w:ascii="黑体" w:eastAsia="黑体" w:hAnsi="黑体" w:cs="黑体"/>
          <w:sz w:val="32"/>
          <w:szCs w:val="32"/>
        </w:rPr>
      </w:pPr>
      <w:r w:rsidRPr="003722F6">
        <w:rPr>
          <w:rFonts w:ascii="黑体" w:eastAsia="黑体" w:hAnsi="黑体" w:cs="黑体" w:hint="eastAsia"/>
          <w:sz w:val="32"/>
          <w:szCs w:val="32"/>
        </w:rPr>
        <w:t>六、一般公共预算财政拨款基本支出决算</w:t>
      </w:r>
      <w:bookmarkEnd w:id="56"/>
      <w:bookmarkEnd w:id="57"/>
      <w:bookmarkEnd w:id="58"/>
      <w:bookmarkEnd w:id="59"/>
      <w:bookmarkEnd w:id="60"/>
      <w:bookmarkEnd w:id="61"/>
      <w:r w:rsidRPr="003722F6">
        <w:rPr>
          <w:rFonts w:ascii="黑体" w:eastAsia="黑体" w:hAnsi="黑体" w:cs="黑体" w:hint="eastAsia"/>
          <w:sz w:val="32"/>
          <w:szCs w:val="32"/>
        </w:rPr>
        <w:t>公开表</w:t>
      </w:r>
    </w:p>
    <w:p w:rsidR="00F670D3" w:rsidRPr="003722F6" w:rsidRDefault="00585463">
      <w:pPr>
        <w:spacing w:line="578" w:lineRule="exact"/>
        <w:ind w:leftChars="304" w:left="1118" w:hangingChars="150" w:hanging="480"/>
        <w:rPr>
          <w:rFonts w:ascii="黑体" w:eastAsia="黑体" w:hAnsi="黑体" w:cs="黑体"/>
          <w:sz w:val="32"/>
          <w:szCs w:val="32"/>
        </w:rPr>
      </w:pPr>
      <w:bookmarkStart w:id="62" w:name="_Toc6020_WPSOffice_Level2"/>
      <w:bookmarkStart w:id="63" w:name="_Toc11799_WPSOffice_Level2"/>
      <w:bookmarkStart w:id="64" w:name="_Toc13345_WPSOffice_Level2"/>
      <w:bookmarkStart w:id="65" w:name="_Toc5594_WPSOffice_Level2"/>
      <w:bookmarkStart w:id="66" w:name="_Toc1533_WPSOffice_Level2"/>
      <w:bookmarkStart w:id="67" w:name="_Toc21310_WPSOffice_Level2"/>
      <w:r w:rsidRPr="003722F6">
        <w:rPr>
          <w:rFonts w:ascii="黑体" w:eastAsia="黑体" w:hAnsi="黑体" w:cs="黑体" w:hint="eastAsia"/>
          <w:sz w:val="32"/>
          <w:szCs w:val="32"/>
        </w:rPr>
        <w:t>七、政府性基金预算财政拨款收入支出决算</w:t>
      </w:r>
      <w:bookmarkEnd w:id="62"/>
      <w:bookmarkEnd w:id="63"/>
      <w:bookmarkEnd w:id="64"/>
      <w:bookmarkEnd w:id="65"/>
      <w:bookmarkEnd w:id="66"/>
      <w:bookmarkEnd w:id="67"/>
      <w:r w:rsidRPr="003722F6">
        <w:rPr>
          <w:rFonts w:ascii="黑体" w:eastAsia="黑体" w:hAnsi="黑体" w:cs="黑体" w:hint="eastAsia"/>
          <w:sz w:val="32"/>
          <w:szCs w:val="32"/>
        </w:rPr>
        <w:t>公开表</w:t>
      </w:r>
    </w:p>
    <w:p w:rsidR="00F670D3" w:rsidRPr="003722F6" w:rsidRDefault="00585463">
      <w:pPr>
        <w:spacing w:line="578" w:lineRule="exact"/>
        <w:ind w:leftChars="304" w:left="1118" w:hangingChars="150" w:hanging="480"/>
        <w:rPr>
          <w:rFonts w:ascii="黑体" w:eastAsia="黑体" w:hAnsi="黑体" w:cs="黑体"/>
          <w:sz w:val="32"/>
          <w:szCs w:val="32"/>
        </w:rPr>
      </w:pPr>
      <w:r w:rsidRPr="003722F6">
        <w:rPr>
          <w:rFonts w:ascii="黑体" w:eastAsia="黑体" w:hAnsi="黑体" w:cs="黑体" w:hint="eastAsia"/>
          <w:sz w:val="32"/>
          <w:szCs w:val="32"/>
        </w:rPr>
        <w:t>八、国有资本经营预算财政拨款收入支出决算公开表</w:t>
      </w:r>
    </w:p>
    <w:p w:rsidR="00F670D3" w:rsidRPr="003722F6" w:rsidRDefault="00585463">
      <w:pPr>
        <w:spacing w:line="578" w:lineRule="exact"/>
        <w:ind w:firstLine="640"/>
        <w:rPr>
          <w:rFonts w:ascii="黑体" w:eastAsia="黑体" w:hAnsi="黑体" w:cs="黑体"/>
          <w:sz w:val="32"/>
          <w:szCs w:val="32"/>
        </w:rPr>
      </w:pPr>
      <w:bookmarkStart w:id="68" w:name="_Toc1820_WPSOffice_Level2"/>
      <w:bookmarkStart w:id="69" w:name="_Toc19961_WPSOffice_Level2"/>
      <w:bookmarkStart w:id="70" w:name="_Toc29886_WPSOffice_Level2"/>
      <w:bookmarkStart w:id="71" w:name="_Toc9377_WPSOffice_Level2"/>
      <w:r w:rsidRPr="003722F6">
        <w:rPr>
          <w:rFonts w:ascii="黑体" w:eastAsia="黑体" w:hAnsi="黑体" w:cs="黑体" w:hint="eastAsia"/>
          <w:sz w:val="32"/>
          <w:szCs w:val="32"/>
        </w:rPr>
        <w:t>九、财政拨款“三公”经费支出决算</w:t>
      </w:r>
      <w:bookmarkEnd w:id="68"/>
      <w:bookmarkEnd w:id="69"/>
      <w:bookmarkEnd w:id="70"/>
      <w:bookmarkEnd w:id="71"/>
      <w:r w:rsidRPr="003722F6">
        <w:rPr>
          <w:rFonts w:ascii="黑体" w:eastAsia="黑体" w:hAnsi="黑体" w:cs="黑体" w:hint="eastAsia"/>
          <w:sz w:val="32"/>
          <w:szCs w:val="32"/>
        </w:rPr>
        <w:t>公开表</w:t>
      </w:r>
    </w:p>
    <w:p w:rsidR="00F670D3" w:rsidRPr="003722F6" w:rsidRDefault="00585463">
      <w:pPr>
        <w:spacing w:line="578" w:lineRule="exact"/>
        <w:ind w:firstLine="640"/>
        <w:rPr>
          <w:rFonts w:ascii="仿宋" w:eastAsia="仿宋" w:hAnsi="仿宋" w:cs="仿宋"/>
          <w:sz w:val="32"/>
          <w:szCs w:val="32"/>
        </w:rPr>
      </w:pPr>
      <w:r w:rsidRPr="003722F6">
        <w:rPr>
          <w:rFonts w:ascii="仿宋" w:eastAsia="仿宋" w:hAnsi="仿宋" w:cs="仿宋" w:hint="eastAsia"/>
          <w:sz w:val="32"/>
          <w:szCs w:val="32"/>
        </w:rPr>
        <w:t xml:space="preserve">以上报表见附件1。   </w:t>
      </w:r>
    </w:p>
    <w:p w:rsidR="00F670D3" w:rsidRPr="003722F6" w:rsidRDefault="00F670D3">
      <w:pPr>
        <w:spacing w:line="578" w:lineRule="exact"/>
        <w:rPr>
          <w:rFonts w:ascii="黑体" w:eastAsia="黑体" w:hAnsi="黑体" w:cs="黑体"/>
          <w:sz w:val="32"/>
          <w:szCs w:val="32"/>
        </w:rPr>
      </w:pPr>
    </w:p>
    <w:p w:rsidR="00F670D3" w:rsidRPr="003722F6" w:rsidRDefault="00585463">
      <w:pPr>
        <w:spacing w:line="578" w:lineRule="exact"/>
        <w:jc w:val="center"/>
        <w:rPr>
          <w:rFonts w:ascii="黑体" w:eastAsia="黑体" w:hAnsi="ˎ̥"/>
          <w:sz w:val="32"/>
          <w:szCs w:val="32"/>
        </w:rPr>
      </w:pPr>
      <w:bookmarkStart w:id="72" w:name="_Toc31264_WPSOffice_Level1"/>
      <w:bookmarkStart w:id="73" w:name="_Toc4402_WPSOffice_Level1"/>
      <w:bookmarkStart w:id="74" w:name="_Toc28629_WPSOffice_Level1"/>
      <w:bookmarkStart w:id="75" w:name="_Toc16686_WPSOffice_Level1"/>
      <w:bookmarkStart w:id="76" w:name="_Toc27590_WPSOffice_Level1"/>
      <w:bookmarkStart w:id="77" w:name="_Toc29683_WPSOffice_Level1"/>
      <w:r w:rsidRPr="003722F6">
        <w:rPr>
          <w:rFonts w:ascii="黑体" w:eastAsia="黑体" w:hAnsi="ˎ̥" w:hint="eastAsia"/>
          <w:sz w:val="32"/>
          <w:szCs w:val="32"/>
        </w:rPr>
        <w:t xml:space="preserve">第三部分  </w:t>
      </w:r>
      <w:r w:rsidRPr="003722F6">
        <w:rPr>
          <w:rFonts w:ascii="黑体" w:eastAsia="黑体" w:hAnsi="ˎ̥"/>
          <w:sz w:val="32"/>
          <w:szCs w:val="32"/>
        </w:rPr>
        <w:t>2025</w:t>
      </w:r>
      <w:r w:rsidRPr="003722F6">
        <w:rPr>
          <w:rFonts w:ascii="黑体" w:eastAsia="黑体" w:hAnsi="ˎ̥" w:hint="eastAsia"/>
          <w:sz w:val="32"/>
          <w:szCs w:val="32"/>
        </w:rPr>
        <w:t>年度部门决算情况说明</w:t>
      </w:r>
      <w:bookmarkEnd w:id="72"/>
      <w:bookmarkEnd w:id="73"/>
      <w:bookmarkEnd w:id="74"/>
      <w:bookmarkEnd w:id="75"/>
      <w:bookmarkEnd w:id="76"/>
      <w:bookmarkEnd w:id="77"/>
    </w:p>
    <w:p w:rsidR="00F670D3" w:rsidRPr="003722F6" w:rsidRDefault="00F670D3">
      <w:pPr>
        <w:spacing w:line="578" w:lineRule="exact"/>
        <w:jc w:val="center"/>
        <w:rPr>
          <w:rFonts w:ascii="黑体" w:eastAsia="黑体" w:hAnsi="ˎ̥"/>
          <w:sz w:val="32"/>
          <w:szCs w:val="32"/>
        </w:rPr>
      </w:pPr>
    </w:p>
    <w:p w:rsidR="00F670D3" w:rsidRPr="003722F6" w:rsidRDefault="00585463">
      <w:pPr>
        <w:spacing w:line="578" w:lineRule="exact"/>
        <w:ind w:firstLineChars="200" w:firstLine="640"/>
        <w:rPr>
          <w:rFonts w:ascii="仿宋_GB2312" w:eastAsia="仿宋_GB2312" w:hAnsi="ˎ̥"/>
          <w:sz w:val="32"/>
          <w:szCs w:val="32"/>
        </w:rPr>
      </w:pPr>
      <w:r w:rsidRPr="003722F6">
        <w:rPr>
          <w:rFonts w:ascii="黑体" w:eastAsia="黑体" w:hAnsi="黑体" w:cs="黑体" w:hint="eastAsia"/>
          <w:bCs/>
          <w:sz w:val="32"/>
          <w:szCs w:val="32"/>
        </w:rPr>
        <w:t>一、收入支出总体情况说明</w:t>
      </w:r>
      <w:r w:rsidRPr="003722F6">
        <w:rPr>
          <w:rFonts w:ascii="黑体" w:eastAsia="黑体" w:hAnsi="黑体" w:cs="黑体" w:hint="eastAsia"/>
          <w:bCs/>
          <w:sz w:val="32"/>
          <w:szCs w:val="32"/>
        </w:rPr>
        <w:br/>
      </w:r>
      <w:r w:rsidRPr="003722F6">
        <w:rPr>
          <w:rFonts w:ascii="仿宋_GB2312" w:eastAsia="仿宋_GB2312" w:hAnsi="ˎ̥"/>
          <w:sz w:val="32"/>
          <w:szCs w:val="32"/>
        </w:rPr>
        <w:t>2025</w:t>
      </w:r>
      <w:r w:rsidRPr="003722F6">
        <w:rPr>
          <w:rFonts w:ascii="仿宋_GB2312" w:eastAsia="仿宋_GB2312" w:hAnsi="ˎ̥" w:hint="eastAsia"/>
          <w:sz w:val="32"/>
          <w:szCs w:val="32"/>
        </w:rPr>
        <w:t>年度收入总计</w:t>
      </w:r>
      <w:r w:rsidRPr="003722F6">
        <w:rPr>
          <w:rFonts w:ascii="仿宋_GB2312" w:eastAsia="仿宋_GB2312" w:hAnsi="ˎ̥"/>
          <w:sz w:val="32"/>
          <w:szCs w:val="32"/>
        </w:rPr>
        <w:t>6,100.20</w:t>
      </w:r>
      <w:r w:rsidRPr="003722F6">
        <w:rPr>
          <w:rFonts w:ascii="仿宋_GB2312" w:eastAsia="仿宋_GB2312" w:hAnsi="ˎ̥" w:hint="eastAsia"/>
          <w:sz w:val="32"/>
          <w:szCs w:val="32"/>
        </w:rPr>
        <w:t>万元，支出总计</w:t>
      </w:r>
      <w:r w:rsidRPr="003722F6">
        <w:rPr>
          <w:rFonts w:ascii="仿宋_GB2312" w:eastAsia="仿宋_GB2312" w:hAnsi="ˎ̥"/>
          <w:sz w:val="32"/>
          <w:szCs w:val="32"/>
        </w:rPr>
        <w:t>6,100.20</w:t>
      </w:r>
      <w:r w:rsidRPr="003722F6">
        <w:rPr>
          <w:rFonts w:ascii="仿宋_GB2312" w:eastAsia="仿宋_GB2312" w:hAnsi="ˎ̥" w:hint="eastAsia"/>
          <w:sz w:val="32"/>
          <w:szCs w:val="32"/>
        </w:rPr>
        <w:t>万元，与</w:t>
      </w:r>
      <w:r w:rsidRPr="003722F6">
        <w:rPr>
          <w:rFonts w:ascii="仿宋_GB2312" w:eastAsia="仿宋_GB2312" w:hAnsi="ˎ̥"/>
          <w:sz w:val="32"/>
          <w:szCs w:val="32"/>
        </w:rPr>
        <w:t>2024</w:t>
      </w:r>
      <w:r w:rsidRPr="003722F6">
        <w:rPr>
          <w:rFonts w:ascii="仿宋_GB2312" w:eastAsia="仿宋_GB2312" w:hAnsi="ˎ̥" w:hint="eastAsia"/>
          <w:sz w:val="32"/>
          <w:szCs w:val="32"/>
        </w:rPr>
        <w:t>年度相比，收入、支出总计各增加</w:t>
      </w:r>
      <w:r w:rsidR="00E4555E" w:rsidRPr="003722F6">
        <w:rPr>
          <w:rFonts w:ascii="仿宋_GB2312" w:eastAsia="仿宋_GB2312" w:hAnsi="ˎ̥" w:hint="eastAsia"/>
          <w:sz w:val="32"/>
          <w:szCs w:val="32"/>
        </w:rPr>
        <w:t>1386.49</w:t>
      </w:r>
      <w:r w:rsidRPr="003722F6">
        <w:rPr>
          <w:rFonts w:ascii="仿宋_GB2312" w:eastAsia="仿宋_GB2312" w:hAnsi="ˎ̥" w:hint="eastAsia"/>
          <w:sz w:val="32"/>
          <w:szCs w:val="32"/>
        </w:rPr>
        <w:t>万元，增长</w:t>
      </w:r>
      <w:r w:rsidR="00E4555E" w:rsidRPr="003722F6">
        <w:rPr>
          <w:rFonts w:ascii="仿宋_GB2312" w:eastAsia="仿宋_GB2312" w:hAnsi="ˎ̥" w:hint="eastAsia"/>
          <w:sz w:val="32"/>
          <w:szCs w:val="32"/>
        </w:rPr>
        <w:t>29.41</w:t>
      </w:r>
      <w:r w:rsidRPr="003722F6">
        <w:rPr>
          <w:rFonts w:ascii="仿宋_GB2312" w:eastAsia="仿宋_GB2312" w:hAnsi="ˎ̥" w:hint="eastAsia"/>
          <w:sz w:val="32"/>
          <w:szCs w:val="32"/>
        </w:rPr>
        <w:t>%。主要原因：一是</w:t>
      </w:r>
      <w:r w:rsidR="00A97644" w:rsidRPr="003722F6">
        <w:rPr>
          <w:rFonts w:ascii="仿宋_GB2312" w:eastAsia="仿宋_GB2312" w:hAnsi="ˎ̥" w:hint="eastAsia"/>
          <w:sz w:val="32"/>
          <w:szCs w:val="32"/>
        </w:rPr>
        <w:t>人员变动</w:t>
      </w:r>
      <w:r w:rsidRPr="003722F6">
        <w:rPr>
          <w:rFonts w:ascii="仿宋_GB2312" w:eastAsia="仿宋_GB2312" w:hAnsi="ˎ̥" w:hint="eastAsia"/>
          <w:sz w:val="32"/>
          <w:szCs w:val="32"/>
        </w:rPr>
        <w:t>；二是</w:t>
      </w:r>
      <w:r w:rsidR="00A97644" w:rsidRPr="003722F6">
        <w:rPr>
          <w:rFonts w:ascii="仿宋_GB2312" w:eastAsia="仿宋_GB2312" w:hAnsi="ˎ̥" w:hint="eastAsia"/>
          <w:sz w:val="32"/>
          <w:szCs w:val="32"/>
        </w:rPr>
        <w:t>项目增加</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楷体" w:eastAsia="楷体" w:hAnsi="楷体" w:cs="楷体"/>
          <w:sz w:val="32"/>
          <w:szCs w:val="32"/>
        </w:rPr>
      </w:pPr>
      <w:r w:rsidRPr="003722F6">
        <w:rPr>
          <w:rFonts w:ascii="楷体" w:eastAsia="楷体" w:hAnsi="楷体" w:cs="楷体" w:hint="eastAsia"/>
          <w:sz w:val="32"/>
          <w:szCs w:val="32"/>
        </w:rPr>
        <w:t>（一</w:t>
      </w:r>
      <w:r w:rsidRPr="003722F6">
        <w:rPr>
          <w:rFonts w:ascii="楷体" w:eastAsia="楷体" w:hAnsi="楷体" w:cs="楷体"/>
          <w:sz w:val="32"/>
          <w:szCs w:val="32"/>
        </w:rPr>
        <w:t>）</w:t>
      </w:r>
      <w:r w:rsidRPr="003722F6">
        <w:rPr>
          <w:rFonts w:ascii="楷体" w:eastAsia="楷体" w:hAnsi="楷体" w:cs="楷体" w:hint="eastAsia"/>
          <w:sz w:val="32"/>
          <w:szCs w:val="32"/>
        </w:rPr>
        <w:t>收入</w:t>
      </w:r>
      <w:r w:rsidRPr="003722F6">
        <w:rPr>
          <w:rFonts w:ascii="楷体" w:eastAsia="楷体" w:hAnsi="楷体" w:cs="楷体"/>
          <w:sz w:val="32"/>
          <w:szCs w:val="32"/>
        </w:rPr>
        <w:t>总计</w:t>
      </w:r>
      <w:r w:rsidRPr="003722F6">
        <w:rPr>
          <w:rFonts w:ascii="楷体" w:eastAsia="楷体" w:hAnsi="楷体" w:cs="楷体" w:hint="eastAsia"/>
          <w:sz w:val="32"/>
          <w:szCs w:val="32"/>
        </w:rPr>
        <w:t>主要</w:t>
      </w:r>
      <w:r w:rsidRPr="003722F6">
        <w:rPr>
          <w:rFonts w:ascii="楷体" w:eastAsia="楷体" w:hAnsi="楷体" w:cs="楷体"/>
          <w:sz w:val="32"/>
          <w:szCs w:val="32"/>
        </w:rPr>
        <w:t>构成</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本年</w:t>
      </w:r>
      <w:r w:rsidRPr="003722F6">
        <w:rPr>
          <w:rFonts w:ascii="仿宋_GB2312" w:eastAsia="仿宋_GB2312" w:hAnsi="ˎ̥"/>
          <w:sz w:val="32"/>
          <w:szCs w:val="32"/>
        </w:rPr>
        <w:t>收入5,766.52</w:t>
      </w:r>
      <w:r w:rsidRPr="003722F6">
        <w:rPr>
          <w:rFonts w:ascii="仿宋_GB2312" w:eastAsia="仿宋_GB2312" w:hAnsi="ˎ̥" w:hint="eastAsia"/>
          <w:sz w:val="32"/>
          <w:szCs w:val="32"/>
        </w:rPr>
        <w:t>万元。</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使用非财政拨款结余</w:t>
      </w:r>
      <w:r w:rsidRPr="003722F6">
        <w:rPr>
          <w:rFonts w:ascii="仿宋_GB2312" w:eastAsia="仿宋_GB2312" w:hAnsi="ˎ̥"/>
          <w:sz w:val="32"/>
          <w:szCs w:val="32"/>
        </w:rPr>
        <w:t>0.00</w:t>
      </w:r>
      <w:r w:rsidRPr="003722F6">
        <w:rPr>
          <w:rFonts w:ascii="仿宋_GB2312" w:eastAsia="仿宋_GB2312" w:hAnsi="ˎ̥" w:hint="eastAsia"/>
          <w:sz w:val="32"/>
          <w:szCs w:val="32"/>
        </w:rPr>
        <w:t>万元，较</w:t>
      </w:r>
      <w:r w:rsidRPr="003722F6">
        <w:rPr>
          <w:rFonts w:ascii="仿宋_GB2312" w:eastAsia="仿宋_GB2312" w:hAnsi="ˎ̥"/>
          <w:sz w:val="32"/>
          <w:szCs w:val="32"/>
        </w:rPr>
        <w:t>2024</w:t>
      </w:r>
      <w:r w:rsidRPr="003722F6">
        <w:rPr>
          <w:rFonts w:ascii="仿宋_GB2312" w:eastAsia="仿宋_GB2312" w:hAnsi="ˎ̥" w:hint="eastAsia"/>
          <w:sz w:val="32"/>
          <w:szCs w:val="32"/>
        </w:rPr>
        <w:t>年度决算数增加（减少）</w:t>
      </w:r>
      <w:r w:rsidR="00E4555E" w:rsidRPr="003722F6">
        <w:rPr>
          <w:rFonts w:ascii="仿宋_GB2312" w:eastAsia="仿宋_GB2312" w:hAnsi="ˎ̥" w:hint="eastAsia"/>
          <w:sz w:val="32"/>
          <w:szCs w:val="32"/>
        </w:rPr>
        <w:t>0</w:t>
      </w:r>
      <w:r w:rsidRPr="003722F6">
        <w:rPr>
          <w:rFonts w:ascii="仿宋_GB2312" w:eastAsia="仿宋_GB2312" w:hAnsi="ˎ̥" w:hint="eastAsia"/>
          <w:sz w:val="32"/>
          <w:szCs w:val="32"/>
        </w:rPr>
        <w:t>万元</w:t>
      </w:r>
      <w:r w:rsidR="00E4555E" w:rsidRPr="003722F6">
        <w:rPr>
          <w:rFonts w:ascii="仿宋_GB2312" w:eastAsia="仿宋_GB2312" w:hAnsi="ˎ̥" w:hint="eastAsia"/>
          <w:sz w:val="32"/>
          <w:szCs w:val="32"/>
        </w:rPr>
        <w:t>0</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年初结转结余</w:t>
      </w:r>
      <w:r w:rsidRPr="003722F6">
        <w:rPr>
          <w:rFonts w:ascii="仿宋_GB2312" w:eastAsia="仿宋_GB2312" w:hAnsi="ˎ̥"/>
          <w:sz w:val="32"/>
          <w:szCs w:val="32"/>
        </w:rPr>
        <w:t>333.68</w:t>
      </w:r>
      <w:r w:rsidRPr="003722F6">
        <w:rPr>
          <w:rFonts w:ascii="仿宋_GB2312" w:eastAsia="仿宋_GB2312" w:hAnsi="ˎ̥" w:hint="eastAsia"/>
          <w:sz w:val="32"/>
          <w:szCs w:val="32"/>
        </w:rPr>
        <w:t>万元，主要是……（简要说明结转结余形成或来源），较</w:t>
      </w:r>
      <w:r w:rsidRPr="003722F6">
        <w:rPr>
          <w:rFonts w:ascii="仿宋_GB2312" w:eastAsia="仿宋_GB2312" w:hAnsi="ˎ̥"/>
          <w:sz w:val="32"/>
          <w:szCs w:val="32"/>
        </w:rPr>
        <w:t>2024</w:t>
      </w:r>
      <w:r w:rsidRPr="003722F6">
        <w:rPr>
          <w:rFonts w:ascii="仿宋_GB2312" w:eastAsia="仿宋_GB2312" w:hAnsi="ˎ̥" w:hint="eastAsia"/>
          <w:sz w:val="32"/>
          <w:szCs w:val="32"/>
        </w:rPr>
        <w:t>年度决算数增加（减少）</w:t>
      </w:r>
      <w:r w:rsidR="00E4555E" w:rsidRPr="003722F6">
        <w:rPr>
          <w:rFonts w:ascii="仿宋_GB2312" w:eastAsia="仿宋_GB2312" w:hAnsi="ˎ̥" w:hint="eastAsia"/>
          <w:sz w:val="32"/>
          <w:szCs w:val="32"/>
        </w:rPr>
        <w:t>168.13</w:t>
      </w:r>
      <w:r w:rsidRPr="003722F6">
        <w:rPr>
          <w:rFonts w:ascii="仿宋_GB2312" w:eastAsia="仿宋_GB2312" w:hAnsi="ˎ̥" w:hint="eastAsia"/>
          <w:sz w:val="32"/>
          <w:szCs w:val="32"/>
        </w:rPr>
        <w:t>万元，</w:t>
      </w:r>
      <w:r w:rsidRPr="003722F6">
        <w:rPr>
          <w:rFonts w:ascii="仿宋_GB2312" w:eastAsia="仿宋_GB2312" w:hAnsi="ˎ̥" w:hint="eastAsia"/>
          <w:sz w:val="32"/>
          <w:szCs w:val="32"/>
        </w:rPr>
        <w:lastRenderedPageBreak/>
        <w:t>增长</w:t>
      </w:r>
      <w:r w:rsidR="00E4555E" w:rsidRPr="003722F6">
        <w:rPr>
          <w:rFonts w:ascii="仿宋_GB2312" w:eastAsia="仿宋_GB2312" w:hAnsi="ˎ̥" w:hint="eastAsia"/>
          <w:sz w:val="32"/>
          <w:szCs w:val="32"/>
        </w:rPr>
        <w:t>50.38</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楷体" w:eastAsia="楷体" w:hAnsi="楷体" w:cs="楷体"/>
          <w:sz w:val="32"/>
          <w:szCs w:val="32"/>
        </w:rPr>
      </w:pPr>
      <w:r w:rsidRPr="003722F6">
        <w:rPr>
          <w:rFonts w:ascii="楷体" w:eastAsia="楷体" w:hAnsi="楷体" w:cs="楷体" w:hint="eastAsia"/>
          <w:sz w:val="32"/>
          <w:szCs w:val="32"/>
        </w:rPr>
        <w:t>（二</w:t>
      </w:r>
      <w:r w:rsidRPr="003722F6">
        <w:rPr>
          <w:rFonts w:ascii="楷体" w:eastAsia="楷体" w:hAnsi="楷体" w:cs="楷体"/>
          <w:sz w:val="32"/>
          <w:szCs w:val="32"/>
        </w:rPr>
        <w:t>）</w:t>
      </w:r>
      <w:r w:rsidRPr="003722F6">
        <w:rPr>
          <w:rFonts w:ascii="楷体" w:eastAsia="楷体" w:hAnsi="楷体" w:cs="楷体" w:hint="eastAsia"/>
          <w:sz w:val="32"/>
          <w:szCs w:val="32"/>
        </w:rPr>
        <w:t>支出</w:t>
      </w:r>
      <w:r w:rsidRPr="003722F6">
        <w:rPr>
          <w:rFonts w:ascii="楷体" w:eastAsia="楷体" w:hAnsi="楷体" w:cs="楷体"/>
          <w:sz w:val="32"/>
          <w:szCs w:val="32"/>
        </w:rPr>
        <w:t>总计</w:t>
      </w:r>
      <w:r w:rsidRPr="003722F6">
        <w:rPr>
          <w:rFonts w:ascii="楷体" w:eastAsia="楷体" w:hAnsi="楷体" w:cs="楷体" w:hint="eastAsia"/>
          <w:sz w:val="32"/>
          <w:szCs w:val="32"/>
        </w:rPr>
        <w:t>主要</w:t>
      </w:r>
      <w:r w:rsidRPr="003722F6">
        <w:rPr>
          <w:rFonts w:ascii="楷体" w:eastAsia="楷体" w:hAnsi="楷体" w:cs="楷体"/>
          <w:sz w:val="32"/>
          <w:szCs w:val="32"/>
        </w:rPr>
        <w:t>构成</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本年支出</w:t>
      </w:r>
      <w:r w:rsidRPr="003722F6">
        <w:rPr>
          <w:rFonts w:ascii="仿宋_GB2312" w:eastAsia="仿宋_GB2312" w:hAnsi="ˎ̥"/>
          <w:sz w:val="32"/>
          <w:szCs w:val="32"/>
        </w:rPr>
        <w:t>5,755.56</w:t>
      </w:r>
      <w:r w:rsidRPr="003722F6">
        <w:rPr>
          <w:rFonts w:ascii="仿宋_GB2312" w:eastAsia="仿宋_GB2312" w:hAnsi="ˎ̥" w:hint="eastAsia"/>
          <w:sz w:val="32"/>
          <w:szCs w:val="32"/>
        </w:rPr>
        <w:t>万元。</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结余分配</w:t>
      </w:r>
      <w:r w:rsidRPr="003722F6">
        <w:rPr>
          <w:rFonts w:ascii="仿宋_GB2312" w:eastAsia="仿宋_GB2312" w:hAnsi="ˎ̥"/>
          <w:sz w:val="32"/>
          <w:szCs w:val="32"/>
        </w:rPr>
        <w:t>0.00</w:t>
      </w:r>
      <w:r w:rsidRPr="003722F6">
        <w:rPr>
          <w:rFonts w:ascii="仿宋_GB2312" w:eastAsia="仿宋_GB2312" w:hAnsi="ˎ̥" w:hint="eastAsia"/>
          <w:sz w:val="32"/>
          <w:szCs w:val="32"/>
        </w:rPr>
        <w:t>万元，主要是……（资金分配去向），较</w:t>
      </w:r>
      <w:r w:rsidRPr="003722F6">
        <w:rPr>
          <w:rFonts w:ascii="仿宋_GB2312" w:eastAsia="仿宋_GB2312" w:hAnsi="ˎ̥"/>
          <w:sz w:val="32"/>
          <w:szCs w:val="32"/>
        </w:rPr>
        <w:t>2024</w:t>
      </w:r>
      <w:r w:rsidRPr="003722F6">
        <w:rPr>
          <w:rFonts w:ascii="仿宋_GB2312" w:eastAsia="仿宋_GB2312" w:hAnsi="ˎ̥" w:hint="eastAsia"/>
          <w:sz w:val="32"/>
          <w:szCs w:val="32"/>
        </w:rPr>
        <w:t>年度决算数增加</w:t>
      </w:r>
      <w:r w:rsidR="00BC1B22" w:rsidRPr="003722F6">
        <w:rPr>
          <w:rFonts w:ascii="仿宋_GB2312" w:eastAsia="仿宋_GB2312" w:hAnsi="ˎ̥" w:hint="eastAsia"/>
          <w:sz w:val="32"/>
          <w:szCs w:val="32"/>
        </w:rPr>
        <w:t>1104.26</w:t>
      </w:r>
      <w:r w:rsidRPr="003722F6">
        <w:rPr>
          <w:rFonts w:ascii="仿宋_GB2312" w:eastAsia="仿宋_GB2312" w:hAnsi="ˎ̥" w:hint="eastAsia"/>
          <w:sz w:val="32"/>
          <w:szCs w:val="32"/>
        </w:rPr>
        <w:t>万元，增长</w:t>
      </w:r>
      <w:r w:rsidR="00BC1B22" w:rsidRPr="003722F6">
        <w:rPr>
          <w:rFonts w:ascii="仿宋_GB2312" w:eastAsia="仿宋_GB2312" w:hAnsi="ˎ̥" w:hint="eastAsia"/>
          <w:sz w:val="32"/>
          <w:szCs w:val="32"/>
        </w:rPr>
        <w:t>19.18</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年末结转结余</w:t>
      </w:r>
      <w:r w:rsidRPr="003722F6">
        <w:rPr>
          <w:rFonts w:ascii="仿宋_GB2312" w:eastAsia="仿宋_GB2312" w:hAnsi="ˎ̥"/>
          <w:sz w:val="32"/>
          <w:szCs w:val="32"/>
        </w:rPr>
        <w:t>344.65</w:t>
      </w:r>
      <w:r w:rsidRPr="003722F6">
        <w:rPr>
          <w:rFonts w:ascii="仿宋_GB2312" w:eastAsia="仿宋_GB2312" w:hAnsi="ˎ̥" w:hint="eastAsia"/>
          <w:sz w:val="32"/>
          <w:szCs w:val="32"/>
        </w:rPr>
        <w:t>万元，主要是……（简要说明结转结余的构成），较</w:t>
      </w:r>
      <w:r w:rsidRPr="003722F6">
        <w:rPr>
          <w:rFonts w:ascii="仿宋_GB2312" w:eastAsia="仿宋_GB2312" w:hAnsi="ˎ̥"/>
          <w:sz w:val="32"/>
          <w:szCs w:val="32"/>
        </w:rPr>
        <w:t>2024</w:t>
      </w:r>
      <w:r w:rsidRPr="003722F6">
        <w:rPr>
          <w:rFonts w:ascii="仿宋_GB2312" w:eastAsia="仿宋_GB2312" w:hAnsi="ˎ̥" w:hint="eastAsia"/>
          <w:sz w:val="32"/>
          <w:szCs w:val="32"/>
        </w:rPr>
        <w:t>年度决算数减少</w:t>
      </w:r>
      <w:r w:rsidR="00BC1B22" w:rsidRPr="003722F6">
        <w:rPr>
          <w:rFonts w:ascii="仿宋_GB2312" w:eastAsia="仿宋_GB2312" w:hAnsi="ˎ̥" w:hint="eastAsia"/>
          <w:sz w:val="32"/>
          <w:szCs w:val="32"/>
        </w:rPr>
        <w:t>9.11</w:t>
      </w:r>
      <w:r w:rsidRPr="003722F6">
        <w:rPr>
          <w:rFonts w:ascii="仿宋_GB2312" w:eastAsia="仿宋_GB2312" w:hAnsi="ˎ̥" w:hint="eastAsia"/>
          <w:sz w:val="32"/>
          <w:szCs w:val="32"/>
        </w:rPr>
        <w:t>万元，下降</w:t>
      </w:r>
      <w:r w:rsidR="00BC1B22" w:rsidRPr="003722F6">
        <w:rPr>
          <w:rFonts w:ascii="仿宋_GB2312" w:eastAsia="仿宋_GB2312" w:hAnsi="ˎ̥" w:hint="eastAsia"/>
          <w:sz w:val="32"/>
          <w:szCs w:val="32"/>
        </w:rPr>
        <w:t>2.6</w:t>
      </w:r>
      <w:r w:rsidRPr="003722F6">
        <w:rPr>
          <w:rFonts w:ascii="仿宋_GB2312" w:eastAsia="仿宋_GB2312" w:hAnsi="ˎ̥" w:hint="eastAsia"/>
          <w:sz w:val="32"/>
          <w:szCs w:val="32"/>
        </w:rPr>
        <w:t>%。</w:t>
      </w:r>
    </w:p>
    <w:p w:rsidR="00F670D3" w:rsidRPr="003722F6" w:rsidRDefault="00585463">
      <w:pPr>
        <w:spacing w:line="578" w:lineRule="exact"/>
        <w:rPr>
          <w:rFonts w:ascii="仿宋_GB2312" w:eastAsia="仿宋_GB2312" w:hAnsi="ˎ̥"/>
          <w:sz w:val="32"/>
          <w:szCs w:val="32"/>
        </w:rPr>
      </w:pPr>
      <w:r w:rsidRPr="003722F6">
        <w:rPr>
          <w:rFonts w:ascii="仿宋_GB2312" w:eastAsia="仿宋_GB2312" w:hAnsi="ˎ̥" w:hint="eastAsia"/>
          <w:sz w:val="32"/>
          <w:szCs w:val="32"/>
        </w:rPr>
        <w:t xml:space="preserve">   （注</w:t>
      </w:r>
      <w:r w:rsidRPr="003722F6">
        <w:rPr>
          <w:rFonts w:ascii="仿宋_GB2312" w:eastAsia="仿宋_GB2312" w:hAnsi="ˎ̥"/>
          <w:sz w:val="32"/>
          <w:szCs w:val="32"/>
        </w:rPr>
        <w:t>：2025</w:t>
      </w:r>
      <w:r w:rsidRPr="003722F6">
        <w:rPr>
          <w:rFonts w:ascii="仿宋_GB2312" w:eastAsia="仿宋_GB2312" w:hAnsi="ˎ̥" w:hint="eastAsia"/>
          <w:sz w:val="32"/>
          <w:szCs w:val="32"/>
        </w:rPr>
        <w:t>年度相关决算数据可取自附件财决公开01、02、03表；</w:t>
      </w:r>
      <w:r w:rsidRPr="003722F6">
        <w:rPr>
          <w:rFonts w:ascii="仿宋_GB2312" w:eastAsia="仿宋_GB2312" w:hAnsi="ˎ̥"/>
          <w:sz w:val="32"/>
          <w:szCs w:val="32"/>
        </w:rPr>
        <w:t>2024</w:t>
      </w:r>
      <w:r w:rsidRPr="003722F6">
        <w:rPr>
          <w:rFonts w:ascii="仿宋_GB2312" w:eastAsia="仿宋_GB2312" w:hAnsi="ˎ̥" w:hint="eastAsia"/>
          <w:sz w:val="32"/>
          <w:szCs w:val="32"/>
        </w:rPr>
        <w:t>年度相关决算数据可取自</w:t>
      </w:r>
      <w:r w:rsidRPr="003722F6">
        <w:rPr>
          <w:rFonts w:ascii="仿宋_GB2312" w:eastAsia="仿宋_GB2312" w:hAnsi="ˎ̥"/>
          <w:sz w:val="32"/>
          <w:szCs w:val="32"/>
        </w:rPr>
        <w:t>2024</w:t>
      </w:r>
      <w:r w:rsidRPr="003722F6">
        <w:rPr>
          <w:rFonts w:ascii="仿宋_GB2312" w:eastAsia="仿宋_GB2312" w:hAnsi="ˎ̥" w:hint="eastAsia"/>
          <w:sz w:val="32"/>
          <w:szCs w:val="32"/>
        </w:rPr>
        <w:t>年度部门决算报表财决01表《收入支出决算总表》。）</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黑体" w:eastAsia="黑体" w:hAnsi="黑体" w:cs="黑体" w:hint="eastAsia"/>
          <w:bCs/>
          <w:sz w:val="32"/>
          <w:szCs w:val="32"/>
        </w:rPr>
        <w:t>二、收入决算情况说明</w:t>
      </w:r>
      <w:r w:rsidRPr="003722F6">
        <w:rPr>
          <w:rFonts w:ascii="黑体" w:eastAsia="黑体" w:hAnsi="黑体" w:cs="黑体" w:hint="eastAsia"/>
          <w:bCs/>
          <w:sz w:val="32"/>
          <w:szCs w:val="32"/>
        </w:rPr>
        <w:br/>
      </w:r>
      <w:r w:rsidRPr="003722F6">
        <w:rPr>
          <w:rFonts w:ascii="仿宋_GB2312" w:eastAsia="仿宋_GB2312" w:hAnsi="ˎ̥" w:hint="eastAsia"/>
          <w:sz w:val="32"/>
          <w:szCs w:val="32"/>
        </w:rPr>
        <w:t xml:space="preserve">    本年收入</w:t>
      </w:r>
      <w:r w:rsidRPr="003722F6">
        <w:rPr>
          <w:rFonts w:ascii="仿宋_GB2312" w:eastAsia="仿宋_GB2312" w:hAnsi="ˎ̥"/>
          <w:sz w:val="32"/>
          <w:szCs w:val="32"/>
        </w:rPr>
        <w:t>5,766.52</w:t>
      </w:r>
      <w:r w:rsidRPr="003722F6">
        <w:rPr>
          <w:rFonts w:ascii="仿宋_GB2312" w:eastAsia="仿宋_GB2312" w:hAnsi="ˎ̥" w:hint="eastAsia"/>
          <w:sz w:val="32"/>
          <w:szCs w:val="32"/>
        </w:rPr>
        <w:t>万元，其中：财政拨款收入</w:t>
      </w:r>
      <w:r w:rsidRPr="003722F6">
        <w:rPr>
          <w:rFonts w:ascii="仿宋_GB2312" w:eastAsia="仿宋_GB2312" w:hAnsi="ˎ̥"/>
          <w:sz w:val="32"/>
          <w:szCs w:val="32"/>
        </w:rPr>
        <w:t>5,751.52</w:t>
      </w:r>
      <w:r w:rsidRPr="003722F6">
        <w:rPr>
          <w:rFonts w:ascii="仿宋_GB2312" w:eastAsia="仿宋_GB2312" w:hAnsi="ˎ̥" w:hint="eastAsia"/>
          <w:sz w:val="32"/>
          <w:szCs w:val="32"/>
        </w:rPr>
        <w:t>万元，占</w:t>
      </w:r>
      <w:r w:rsidR="00BC1B22" w:rsidRPr="003722F6">
        <w:rPr>
          <w:rFonts w:ascii="仿宋_GB2312" w:eastAsia="仿宋_GB2312" w:hAnsi="ˎ̥" w:hint="eastAsia"/>
          <w:sz w:val="32"/>
          <w:szCs w:val="32"/>
        </w:rPr>
        <w:t>99.7</w:t>
      </w:r>
      <w:r w:rsidRPr="003722F6">
        <w:rPr>
          <w:rFonts w:ascii="仿宋_GB2312" w:eastAsia="仿宋_GB2312" w:hAnsi="ˎ̥" w:hint="eastAsia"/>
          <w:sz w:val="32"/>
          <w:szCs w:val="32"/>
        </w:rPr>
        <w:t>%；上级补助收入</w:t>
      </w:r>
      <w:r w:rsidRPr="003722F6">
        <w:rPr>
          <w:rFonts w:ascii="仿宋_GB2312" w:eastAsia="仿宋_GB2312" w:hAnsi="ˎ̥"/>
          <w:sz w:val="32"/>
          <w:szCs w:val="32"/>
        </w:rPr>
        <w:t>0.00</w:t>
      </w:r>
      <w:r w:rsidRPr="003722F6">
        <w:rPr>
          <w:rFonts w:ascii="仿宋_GB2312" w:eastAsia="仿宋_GB2312" w:hAnsi="ˎ̥" w:hint="eastAsia"/>
          <w:sz w:val="32"/>
          <w:szCs w:val="32"/>
        </w:rPr>
        <w:t>万元，占</w:t>
      </w:r>
      <w:r w:rsidR="00BC1B22" w:rsidRPr="003722F6">
        <w:rPr>
          <w:rFonts w:ascii="仿宋_GB2312" w:eastAsia="仿宋_GB2312" w:hAnsi="ˎ̥" w:hint="eastAsia"/>
          <w:sz w:val="32"/>
          <w:szCs w:val="32"/>
        </w:rPr>
        <w:t>0</w:t>
      </w:r>
      <w:r w:rsidRPr="003722F6">
        <w:rPr>
          <w:rFonts w:ascii="仿宋_GB2312" w:eastAsia="仿宋_GB2312" w:hAnsi="ˎ̥" w:hint="eastAsia"/>
          <w:sz w:val="32"/>
          <w:szCs w:val="32"/>
        </w:rPr>
        <w:t>%；事业收入</w:t>
      </w:r>
      <w:r w:rsidRPr="003722F6">
        <w:rPr>
          <w:rFonts w:ascii="仿宋_GB2312" w:eastAsia="仿宋_GB2312" w:hAnsi="ˎ̥"/>
          <w:sz w:val="32"/>
          <w:szCs w:val="32"/>
        </w:rPr>
        <w:t>0.00</w:t>
      </w:r>
      <w:r w:rsidRPr="003722F6">
        <w:rPr>
          <w:rFonts w:ascii="仿宋_GB2312" w:eastAsia="仿宋_GB2312" w:hAnsi="ˎ̥" w:hint="eastAsia"/>
          <w:sz w:val="32"/>
          <w:szCs w:val="32"/>
        </w:rPr>
        <w:t>万元，占</w:t>
      </w:r>
      <w:r w:rsidR="00BC1B22" w:rsidRPr="003722F6">
        <w:rPr>
          <w:rFonts w:ascii="仿宋_GB2312" w:eastAsia="仿宋_GB2312" w:hAnsi="ˎ̥" w:hint="eastAsia"/>
          <w:sz w:val="32"/>
          <w:szCs w:val="32"/>
        </w:rPr>
        <w:t>0</w:t>
      </w:r>
      <w:r w:rsidRPr="003722F6">
        <w:rPr>
          <w:rFonts w:ascii="仿宋_GB2312" w:eastAsia="仿宋_GB2312" w:hAnsi="ˎ̥" w:hint="eastAsia"/>
          <w:sz w:val="32"/>
          <w:szCs w:val="32"/>
        </w:rPr>
        <w:t>%；经营收入</w:t>
      </w:r>
      <w:r w:rsidRPr="003722F6">
        <w:rPr>
          <w:rFonts w:ascii="仿宋_GB2312" w:eastAsia="仿宋_GB2312" w:hAnsi="ˎ̥"/>
          <w:sz w:val="32"/>
          <w:szCs w:val="32"/>
        </w:rPr>
        <w:t>0.00</w:t>
      </w:r>
      <w:r w:rsidRPr="003722F6">
        <w:rPr>
          <w:rFonts w:ascii="仿宋_GB2312" w:eastAsia="仿宋_GB2312" w:hAnsi="ˎ̥" w:hint="eastAsia"/>
          <w:sz w:val="32"/>
          <w:szCs w:val="32"/>
        </w:rPr>
        <w:t>万元，占</w:t>
      </w:r>
      <w:r w:rsidR="00BC1B22" w:rsidRPr="003722F6">
        <w:rPr>
          <w:rFonts w:ascii="仿宋_GB2312" w:eastAsia="仿宋_GB2312" w:hAnsi="ˎ̥" w:hint="eastAsia"/>
          <w:sz w:val="32"/>
          <w:szCs w:val="32"/>
        </w:rPr>
        <w:t>0</w:t>
      </w:r>
      <w:r w:rsidRPr="003722F6">
        <w:rPr>
          <w:rFonts w:ascii="仿宋_GB2312" w:eastAsia="仿宋_GB2312" w:hAnsi="ˎ̥" w:hint="eastAsia"/>
          <w:sz w:val="32"/>
          <w:szCs w:val="32"/>
        </w:rPr>
        <w:t>%；附属单位上缴收入</w:t>
      </w:r>
      <w:r w:rsidRPr="003722F6">
        <w:rPr>
          <w:rFonts w:ascii="仿宋_GB2312" w:eastAsia="仿宋_GB2312" w:hAnsi="ˎ̥"/>
          <w:sz w:val="32"/>
          <w:szCs w:val="32"/>
        </w:rPr>
        <w:t>0.00</w:t>
      </w:r>
      <w:r w:rsidRPr="003722F6">
        <w:rPr>
          <w:rFonts w:ascii="仿宋_GB2312" w:eastAsia="仿宋_GB2312" w:hAnsi="ˎ̥" w:hint="eastAsia"/>
          <w:sz w:val="32"/>
          <w:szCs w:val="32"/>
        </w:rPr>
        <w:t>万元，占</w:t>
      </w:r>
      <w:r w:rsidR="00BC1B22" w:rsidRPr="003722F6">
        <w:rPr>
          <w:rFonts w:ascii="仿宋_GB2312" w:eastAsia="仿宋_GB2312" w:hAnsi="ˎ̥" w:hint="eastAsia"/>
          <w:sz w:val="32"/>
          <w:szCs w:val="32"/>
        </w:rPr>
        <w:t>0</w:t>
      </w:r>
      <w:r w:rsidRPr="003722F6">
        <w:rPr>
          <w:rFonts w:ascii="仿宋_GB2312" w:eastAsia="仿宋_GB2312" w:hAnsi="ˎ̥" w:hint="eastAsia"/>
          <w:sz w:val="32"/>
          <w:szCs w:val="32"/>
        </w:rPr>
        <w:t>%；其他收入</w:t>
      </w:r>
      <w:r w:rsidRPr="003722F6">
        <w:rPr>
          <w:rFonts w:ascii="仿宋_GB2312" w:eastAsia="仿宋_GB2312" w:hAnsi="ˎ̥"/>
          <w:sz w:val="32"/>
          <w:szCs w:val="32"/>
        </w:rPr>
        <w:t>15.00</w:t>
      </w:r>
      <w:r w:rsidRPr="003722F6">
        <w:rPr>
          <w:rFonts w:ascii="仿宋_GB2312" w:eastAsia="仿宋_GB2312" w:hAnsi="ˎ̥" w:hint="eastAsia"/>
          <w:sz w:val="32"/>
          <w:szCs w:val="32"/>
        </w:rPr>
        <w:t>万元，占</w:t>
      </w:r>
      <w:r w:rsidR="00BC1B22" w:rsidRPr="003722F6">
        <w:rPr>
          <w:rFonts w:ascii="仿宋_GB2312" w:eastAsia="仿宋_GB2312" w:hAnsi="ˎ̥" w:hint="eastAsia"/>
          <w:sz w:val="32"/>
          <w:szCs w:val="32"/>
        </w:rPr>
        <w:t>0.26</w:t>
      </w:r>
      <w:r w:rsidRPr="003722F6">
        <w:rPr>
          <w:rFonts w:ascii="仿宋_GB2312" w:eastAsia="仿宋_GB2312" w:hAnsi="ˎ̥" w:hint="eastAsia"/>
          <w:sz w:val="32"/>
          <w:szCs w:val="32"/>
        </w:rPr>
        <w:t>%。</w:t>
      </w:r>
    </w:p>
    <w:p w:rsidR="00F670D3" w:rsidRPr="003722F6" w:rsidRDefault="00585463">
      <w:pPr>
        <w:spacing w:line="578" w:lineRule="exact"/>
        <w:ind w:leftChars="196" w:left="412"/>
        <w:rPr>
          <w:rFonts w:ascii="仿宋_GB2312" w:eastAsia="仿宋_GB2312" w:hAnsi="ˎ̥"/>
          <w:sz w:val="32"/>
          <w:szCs w:val="32"/>
        </w:rPr>
      </w:pPr>
      <w:r w:rsidRPr="003722F6">
        <w:rPr>
          <w:rFonts w:ascii="仿宋_GB2312" w:eastAsia="仿宋_GB2312" w:hAnsi="ˎ̥" w:hint="eastAsia"/>
          <w:sz w:val="32"/>
          <w:szCs w:val="32"/>
        </w:rPr>
        <w:t xml:space="preserve">  （注</w:t>
      </w:r>
      <w:r w:rsidRPr="003722F6">
        <w:rPr>
          <w:rFonts w:ascii="仿宋_GB2312" w:eastAsia="仿宋_GB2312" w:hAnsi="ˎ̥"/>
          <w:sz w:val="32"/>
          <w:szCs w:val="32"/>
        </w:rPr>
        <w:t>：</w:t>
      </w:r>
      <w:r w:rsidRPr="003722F6">
        <w:rPr>
          <w:rFonts w:ascii="仿宋_GB2312" w:eastAsia="仿宋_GB2312" w:hAnsi="ˎ̥" w:hint="eastAsia"/>
          <w:sz w:val="32"/>
          <w:szCs w:val="32"/>
        </w:rPr>
        <w:t>上述各项收入数可取自财决公开02表。）</w:t>
      </w:r>
    </w:p>
    <w:p w:rsidR="00F670D3" w:rsidRPr="003722F6" w:rsidRDefault="00585463">
      <w:pPr>
        <w:spacing w:line="578" w:lineRule="exact"/>
        <w:ind w:firstLineChars="196" w:firstLine="627"/>
        <w:rPr>
          <w:rFonts w:ascii="黑体" w:eastAsia="黑体" w:hAnsi="黑体" w:cs="黑体"/>
          <w:bCs/>
          <w:sz w:val="32"/>
          <w:szCs w:val="32"/>
        </w:rPr>
      </w:pPr>
      <w:r w:rsidRPr="003722F6">
        <w:rPr>
          <w:rFonts w:ascii="黑体" w:eastAsia="黑体" w:hAnsi="黑体" w:cs="黑体" w:hint="eastAsia"/>
          <w:bCs/>
          <w:sz w:val="32"/>
          <w:szCs w:val="32"/>
        </w:rPr>
        <w:t>三、支出决算情况说明</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本年支出</w:t>
      </w:r>
      <w:r w:rsidRPr="003722F6">
        <w:rPr>
          <w:rFonts w:ascii="仿宋_GB2312" w:eastAsia="仿宋_GB2312" w:hAnsi="ˎ̥"/>
          <w:sz w:val="32"/>
          <w:szCs w:val="32"/>
        </w:rPr>
        <w:t>5,755.56</w:t>
      </w:r>
      <w:r w:rsidRPr="003722F6">
        <w:rPr>
          <w:rFonts w:ascii="仿宋_GB2312" w:eastAsia="仿宋_GB2312" w:hAnsi="ˎ̥" w:hint="eastAsia"/>
          <w:sz w:val="32"/>
          <w:szCs w:val="32"/>
        </w:rPr>
        <w:t>万元，其中：基本支出</w:t>
      </w:r>
      <w:r w:rsidRPr="003722F6">
        <w:rPr>
          <w:rFonts w:ascii="仿宋_GB2312" w:eastAsia="仿宋_GB2312" w:hAnsi="ˎ̥"/>
          <w:sz w:val="32"/>
          <w:szCs w:val="32"/>
        </w:rPr>
        <w:t>4,462.21</w:t>
      </w:r>
      <w:r w:rsidRPr="003722F6">
        <w:rPr>
          <w:rFonts w:ascii="仿宋_GB2312" w:eastAsia="仿宋_GB2312" w:hAnsi="ˎ̥" w:hint="eastAsia"/>
          <w:sz w:val="32"/>
          <w:szCs w:val="32"/>
        </w:rPr>
        <w:t>万元，占</w:t>
      </w:r>
      <w:r w:rsidR="00E26E7C" w:rsidRPr="003722F6">
        <w:rPr>
          <w:rFonts w:ascii="仿宋_GB2312" w:eastAsia="仿宋_GB2312" w:hAnsi="ˎ̥" w:hint="eastAsia"/>
          <w:sz w:val="32"/>
          <w:szCs w:val="32"/>
        </w:rPr>
        <w:t>77.5</w:t>
      </w:r>
      <w:r w:rsidRPr="003722F6">
        <w:rPr>
          <w:rFonts w:ascii="仿宋_GB2312" w:eastAsia="仿宋_GB2312" w:hAnsi="ˎ̥" w:hint="eastAsia"/>
          <w:sz w:val="32"/>
          <w:szCs w:val="32"/>
        </w:rPr>
        <w:t>%；项目支出</w:t>
      </w:r>
      <w:r w:rsidRPr="003722F6">
        <w:rPr>
          <w:rFonts w:ascii="仿宋_GB2312" w:eastAsia="仿宋_GB2312" w:hAnsi="ˎ̥"/>
          <w:sz w:val="32"/>
          <w:szCs w:val="32"/>
        </w:rPr>
        <w:t>1,293.34</w:t>
      </w:r>
      <w:r w:rsidRPr="003722F6">
        <w:rPr>
          <w:rFonts w:ascii="仿宋_GB2312" w:eastAsia="仿宋_GB2312" w:hAnsi="ˎ̥" w:hint="eastAsia"/>
          <w:sz w:val="32"/>
          <w:szCs w:val="32"/>
        </w:rPr>
        <w:t>万元，占</w:t>
      </w:r>
      <w:r w:rsidR="00E26E7C" w:rsidRPr="003722F6">
        <w:rPr>
          <w:rFonts w:ascii="仿宋_GB2312" w:eastAsia="仿宋_GB2312" w:hAnsi="ˎ̥" w:hint="eastAsia"/>
          <w:sz w:val="32"/>
          <w:szCs w:val="32"/>
        </w:rPr>
        <w:t>22.4</w:t>
      </w:r>
      <w:r w:rsidRPr="003722F6">
        <w:rPr>
          <w:rFonts w:ascii="仿宋_GB2312" w:eastAsia="仿宋_GB2312" w:hAnsi="ˎ̥" w:hint="eastAsia"/>
          <w:sz w:val="32"/>
          <w:szCs w:val="32"/>
        </w:rPr>
        <w:t>%；上缴上级支出</w:t>
      </w:r>
      <w:r w:rsidRPr="003722F6">
        <w:rPr>
          <w:rFonts w:ascii="仿宋_GB2312" w:eastAsia="仿宋_GB2312" w:hAnsi="ˎ̥"/>
          <w:sz w:val="32"/>
          <w:szCs w:val="32"/>
        </w:rPr>
        <w:t>0.00</w:t>
      </w:r>
      <w:r w:rsidRPr="003722F6">
        <w:rPr>
          <w:rFonts w:ascii="仿宋_GB2312" w:eastAsia="仿宋_GB2312" w:hAnsi="ˎ̥" w:hint="eastAsia"/>
          <w:sz w:val="32"/>
          <w:szCs w:val="32"/>
        </w:rPr>
        <w:t>万元，占</w:t>
      </w:r>
      <w:r w:rsidR="00E26E7C" w:rsidRPr="003722F6">
        <w:rPr>
          <w:rFonts w:ascii="仿宋_GB2312" w:eastAsia="仿宋_GB2312" w:hAnsi="ˎ̥" w:hint="eastAsia"/>
          <w:sz w:val="32"/>
          <w:szCs w:val="32"/>
        </w:rPr>
        <w:t>0</w:t>
      </w:r>
      <w:r w:rsidRPr="003722F6">
        <w:rPr>
          <w:rFonts w:ascii="仿宋_GB2312" w:eastAsia="仿宋_GB2312" w:hAnsi="ˎ̥" w:hint="eastAsia"/>
          <w:sz w:val="32"/>
          <w:szCs w:val="32"/>
        </w:rPr>
        <w:t>%；经营支出</w:t>
      </w:r>
      <w:r w:rsidRPr="003722F6">
        <w:rPr>
          <w:rFonts w:ascii="仿宋_GB2312" w:eastAsia="仿宋_GB2312" w:hAnsi="ˎ̥"/>
          <w:sz w:val="32"/>
          <w:szCs w:val="32"/>
        </w:rPr>
        <w:t>0.00</w:t>
      </w:r>
      <w:r w:rsidRPr="003722F6">
        <w:rPr>
          <w:rFonts w:ascii="仿宋_GB2312" w:eastAsia="仿宋_GB2312" w:hAnsi="ˎ̥" w:hint="eastAsia"/>
          <w:sz w:val="32"/>
          <w:szCs w:val="32"/>
        </w:rPr>
        <w:t>万元，占</w:t>
      </w:r>
      <w:r w:rsidR="00E26E7C" w:rsidRPr="003722F6">
        <w:rPr>
          <w:rFonts w:ascii="仿宋_GB2312" w:eastAsia="仿宋_GB2312" w:hAnsi="ˎ̥" w:hint="eastAsia"/>
          <w:sz w:val="32"/>
          <w:szCs w:val="32"/>
        </w:rPr>
        <w:t>0</w:t>
      </w:r>
      <w:r w:rsidRPr="003722F6">
        <w:rPr>
          <w:rFonts w:ascii="仿宋_GB2312" w:eastAsia="仿宋_GB2312" w:hAnsi="ˎ̥" w:hint="eastAsia"/>
          <w:sz w:val="32"/>
          <w:szCs w:val="32"/>
        </w:rPr>
        <w:t>%；对附属单位补助支出</w:t>
      </w:r>
      <w:r w:rsidRPr="003722F6">
        <w:rPr>
          <w:rFonts w:ascii="仿宋_GB2312" w:eastAsia="仿宋_GB2312" w:hAnsi="ˎ̥"/>
          <w:sz w:val="32"/>
          <w:szCs w:val="32"/>
        </w:rPr>
        <w:t>0.00</w:t>
      </w:r>
      <w:r w:rsidRPr="003722F6">
        <w:rPr>
          <w:rFonts w:ascii="仿宋_GB2312" w:eastAsia="仿宋_GB2312" w:hAnsi="ˎ̥" w:hint="eastAsia"/>
          <w:sz w:val="32"/>
          <w:szCs w:val="32"/>
        </w:rPr>
        <w:t>万元，占</w:t>
      </w:r>
      <w:r w:rsidR="00E26E7C" w:rsidRPr="003722F6">
        <w:rPr>
          <w:rFonts w:ascii="仿宋_GB2312" w:eastAsia="仿宋_GB2312" w:hAnsi="ˎ̥" w:hint="eastAsia"/>
          <w:sz w:val="32"/>
          <w:szCs w:val="32"/>
        </w:rPr>
        <w:t>0</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（注</w:t>
      </w:r>
      <w:r w:rsidRPr="003722F6">
        <w:rPr>
          <w:rFonts w:ascii="仿宋_GB2312" w:eastAsia="仿宋_GB2312" w:hAnsi="ˎ̥"/>
          <w:sz w:val="32"/>
          <w:szCs w:val="32"/>
        </w:rPr>
        <w:t>：</w:t>
      </w:r>
      <w:r w:rsidRPr="003722F6">
        <w:rPr>
          <w:rFonts w:ascii="仿宋_GB2312" w:eastAsia="仿宋_GB2312" w:hAnsi="ˎ̥" w:hint="eastAsia"/>
          <w:sz w:val="32"/>
          <w:szCs w:val="32"/>
        </w:rPr>
        <w:t>上述各项支出数可取自财决公开03表。）</w:t>
      </w:r>
    </w:p>
    <w:p w:rsidR="00F670D3" w:rsidRPr="003722F6" w:rsidRDefault="00585463">
      <w:pPr>
        <w:spacing w:line="578" w:lineRule="exact"/>
        <w:ind w:firstLineChars="196" w:firstLine="627"/>
        <w:rPr>
          <w:rFonts w:ascii="黑体" w:eastAsia="黑体" w:hAnsi="黑体" w:cs="黑体"/>
          <w:bCs/>
          <w:sz w:val="32"/>
          <w:szCs w:val="32"/>
        </w:rPr>
      </w:pPr>
      <w:r w:rsidRPr="003722F6">
        <w:rPr>
          <w:rFonts w:ascii="黑体" w:eastAsia="黑体" w:hAnsi="黑体" w:cs="黑体" w:hint="eastAsia"/>
          <w:bCs/>
          <w:sz w:val="32"/>
          <w:szCs w:val="32"/>
        </w:rPr>
        <w:lastRenderedPageBreak/>
        <w:t>四、财政拨款收入支出决算总体情况说明</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年度财政拨款收入</w:t>
      </w:r>
      <w:r w:rsidRPr="003722F6">
        <w:rPr>
          <w:rFonts w:ascii="仿宋_GB2312" w:eastAsia="仿宋_GB2312" w:hAnsi="ˎ̥"/>
          <w:sz w:val="32"/>
          <w:szCs w:val="32"/>
        </w:rPr>
        <w:t>5,751.52</w:t>
      </w:r>
      <w:r w:rsidRPr="003722F6">
        <w:rPr>
          <w:rFonts w:ascii="仿宋_GB2312" w:eastAsia="仿宋_GB2312" w:hAnsi="ˎ̥" w:hint="eastAsia"/>
          <w:sz w:val="32"/>
          <w:szCs w:val="32"/>
        </w:rPr>
        <w:t>万元，支出</w:t>
      </w:r>
      <w:r w:rsidRPr="003722F6">
        <w:rPr>
          <w:rFonts w:ascii="仿宋_GB2312" w:eastAsia="仿宋_GB2312" w:hAnsi="ˎ̥"/>
          <w:sz w:val="32"/>
          <w:szCs w:val="32"/>
        </w:rPr>
        <w:t>5,751.52</w:t>
      </w:r>
      <w:r w:rsidRPr="003722F6">
        <w:rPr>
          <w:rFonts w:ascii="仿宋_GB2312" w:eastAsia="仿宋_GB2312" w:hAnsi="ˎ̥" w:hint="eastAsia"/>
          <w:sz w:val="32"/>
          <w:szCs w:val="32"/>
        </w:rPr>
        <w:t>万元。与</w:t>
      </w:r>
      <w:r w:rsidRPr="003722F6">
        <w:rPr>
          <w:rFonts w:ascii="仿宋_GB2312" w:eastAsia="仿宋_GB2312" w:hAnsi="ˎ̥"/>
          <w:sz w:val="32"/>
          <w:szCs w:val="32"/>
        </w:rPr>
        <w:t>2024</w:t>
      </w:r>
      <w:r w:rsidRPr="003722F6">
        <w:rPr>
          <w:rFonts w:ascii="仿宋_GB2312" w:eastAsia="仿宋_GB2312" w:hAnsi="ˎ̥" w:hint="eastAsia"/>
          <w:sz w:val="32"/>
          <w:szCs w:val="32"/>
        </w:rPr>
        <w:t>年度相比，财政拨款收入增加</w:t>
      </w:r>
      <w:r w:rsidR="00E26E7C" w:rsidRPr="003722F6">
        <w:rPr>
          <w:rFonts w:ascii="仿宋_GB2312" w:eastAsia="仿宋_GB2312" w:hAnsi="ˎ̥" w:hint="eastAsia"/>
          <w:sz w:val="32"/>
          <w:szCs w:val="32"/>
        </w:rPr>
        <w:t>1608.98</w:t>
      </w:r>
      <w:r w:rsidR="00CC2225">
        <w:rPr>
          <w:rFonts w:ascii="仿宋_GB2312" w:eastAsia="仿宋_GB2312" w:hAnsi="ˎ̥" w:hint="eastAsia"/>
          <w:sz w:val="32"/>
          <w:szCs w:val="32"/>
        </w:rPr>
        <w:t>万元，增长</w:t>
      </w:r>
      <w:r w:rsidR="00E26E7C" w:rsidRPr="003722F6">
        <w:rPr>
          <w:rFonts w:ascii="仿宋_GB2312" w:eastAsia="仿宋_GB2312" w:hAnsi="ˎ̥" w:hint="eastAsia"/>
          <w:sz w:val="32"/>
          <w:szCs w:val="32"/>
        </w:rPr>
        <w:t>27.9</w:t>
      </w:r>
      <w:r w:rsidRPr="003722F6">
        <w:rPr>
          <w:rFonts w:ascii="仿宋_GB2312" w:eastAsia="仿宋_GB2312" w:hAnsi="ˎ̥" w:hint="eastAsia"/>
          <w:sz w:val="32"/>
          <w:szCs w:val="32"/>
        </w:rPr>
        <w:t>%。支出增加</w:t>
      </w:r>
      <w:r w:rsidR="00E26E7C" w:rsidRPr="003722F6">
        <w:rPr>
          <w:rFonts w:ascii="仿宋_GB2312" w:eastAsia="仿宋_GB2312" w:hAnsi="ˎ̥" w:hint="eastAsia"/>
          <w:sz w:val="32"/>
          <w:szCs w:val="32"/>
        </w:rPr>
        <w:t>1608.98</w:t>
      </w:r>
      <w:r w:rsidRPr="003722F6">
        <w:rPr>
          <w:rFonts w:ascii="仿宋_GB2312" w:eastAsia="仿宋_GB2312" w:hAnsi="ˎ̥" w:hint="eastAsia"/>
          <w:sz w:val="32"/>
          <w:szCs w:val="32"/>
        </w:rPr>
        <w:t>万元，增长</w:t>
      </w:r>
      <w:r w:rsidR="00E26E7C" w:rsidRPr="003722F6">
        <w:rPr>
          <w:rFonts w:ascii="仿宋_GB2312" w:eastAsia="仿宋_GB2312" w:hAnsi="ˎ̥" w:hint="eastAsia"/>
          <w:sz w:val="32"/>
          <w:szCs w:val="32"/>
        </w:rPr>
        <w:t>27.9</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财政拨款年初结转结余</w:t>
      </w:r>
      <w:r w:rsidRPr="003722F6">
        <w:rPr>
          <w:rFonts w:ascii="仿宋_GB2312" w:eastAsia="仿宋_GB2312" w:hAnsi="ˎ̥"/>
          <w:sz w:val="32"/>
          <w:szCs w:val="32"/>
        </w:rPr>
        <w:t>0.00</w:t>
      </w:r>
      <w:r w:rsidRPr="003722F6">
        <w:rPr>
          <w:rFonts w:ascii="仿宋_GB2312" w:eastAsia="仿宋_GB2312" w:hAnsi="ˎ̥" w:hint="eastAsia"/>
          <w:sz w:val="32"/>
          <w:szCs w:val="32"/>
        </w:rPr>
        <w:t>万元，主要是……（简要说明结转结余形成或来源），较</w:t>
      </w:r>
      <w:r w:rsidRPr="003722F6">
        <w:rPr>
          <w:rFonts w:ascii="仿宋_GB2312" w:eastAsia="仿宋_GB2312" w:hAnsi="ˎ̥"/>
          <w:sz w:val="32"/>
          <w:szCs w:val="32"/>
        </w:rPr>
        <w:t>2024</w:t>
      </w:r>
      <w:r w:rsidRPr="003722F6">
        <w:rPr>
          <w:rFonts w:ascii="仿宋_GB2312" w:eastAsia="仿宋_GB2312" w:hAnsi="ˎ̥" w:hint="eastAsia"/>
          <w:sz w:val="32"/>
          <w:szCs w:val="32"/>
        </w:rPr>
        <w:t>年度决算数增加（减少）</w:t>
      </w:r>
      <w:r w:rsidR="00E26E7C" w:rsidRPr="003722F6">
        <w:rPr>
          <w:rFonts w:ascii="仿宋_GB2312" w:eastAsia="仿宋_GB2312" w:hAnsi="ˎ̥" w:hint="eastAsia"/>
          <w:sz w:val="32"/>
          <w:szCs w:val="32"/>
        </w:rPr>
        <w:t>0</w:t>
      </w:r>
      <w:r w:rsidRPr="003722F6">
        <w:rPr>
          <w:rFonts w:ascii="仿宋_GB2312" w:eastAsia="仿宋_GB2312" w:hAnsi="ˎ̥" w:hint="eastAsia"/>
          <w:sz w:val="32"/>
          <w:szCs w:val="32"/>
        </w:rPr>
        <w:t>万元，增长（下降）</w:t>
      </w:r>
      <w:r w:rsidR="00E26E7C" w:rsidRPr="003722F6">
        <w:rPr>
          <w:rFonts w:ascii="仿宋_GB2312" w:eastAsia="仿宋_GB2312" w:hAnsi="ˎ̥" w:hint="eastAsia"/>
          <w:sz w:val="32"/>
          <w:szCs w:val="32"/>
        </w:rPr>
        <w:t>0</w:t>
      </w:r>
      <w:r w:rsidRPr="003722F6">
        <w:rPr>
          <w:rFonts w:ascii="仿宋_GB2312" w:eastAsia="仿宋_GB2312" w:hAnsi="ˎ̥" w:hint="eastAsia"/>
          <w:sz w:val="32"/>
          <w:szCs w:val="32"/>
        </w:rPr>
        <w:t>%，主要原因是……。</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财政拨款年末结转结余</w:t>
      </w:r>
      <w:r w:rsidRPr="003722F6">
        <w:rPr>
          <w:rFonts w:ascii="仿宋_GB2312" w:eastAsia="仿宋_GB2312" w:hAnsi="ˎ̥"/>
          <w:sz w:val="32"/>
          <w:szCs w:val="32"/>
        </w:rPr>
        <w:t>0.00</w:t>
      </w:r>
      <w:r w:rsidRPr="003722F6">
        <w:rPr>
          <w:rFonts w:ascii="仿宋_GB2312" w:eastAsia="仿宋_GB2312" w:hAnsi="ˎ̥" w:hint="eastAsia"/>
          <w:sz w:val="32"/>
          <w:szCs w:val="32"/>
        </w:rPr>
        <w:t>万元，主要是……（简要说明结转结余的</w:t>
      </w:r>
      <w:r w:rsidRPr="003722F6">
        <w:rPr>
          <w:rFonts w:ascii="仿宋_GB2312" w:eastAsia="仿宋_GB2312" w:hAnsi="ˎ̥"/>
          <w:sz w:val="32"/>
          <w:szCs w:val="32"/>
        </w:rPr>
        <w:t>构成</w:t>
      </w:r>
      <w:r w:rsidRPr="003722F6">
        <w:rPr>
          <w:rFonts w:ascii="仿宋_GB2312" w:eastAsia="仿宋_GB2312" w:hAnsi="ˎ̥" w:hint="eastAsia"/>
          <w:sz w:val="32"/>
          <w:szCs w:val="32"/>
        </w:rPr>
        <w:t>），较</w:t>
      </w:r>
      <w:r w:rsidRPr="003722F6">
        <w:rPr>
          <w:rFonts w:ascii="仿宋_GB2312" w:eastAsia="仿宋_GB2312" w:hAnsi="ˎ̥"/>
          <w:sz w:val="32"/>
          <w:szCs w:val="32"/>
        </w:rPr>
        <w:t>2024</w:t>
      </w:r>
      <w:r w:rsidRPr="003722F6">
        <w:rPr>
          <w:rFonts w:ascii="仿宋_GB2312" w:eastAsia="仿宋_GB2312" w:hAnsi="ˎ̥" w:hint="eastAsia"/>
          <w:sz w:val="32"/>
          <w:szCs w:val="32"/>
        </w:rPr>
        <w:t>年度决算数增加（减少）</w:t>
      </w:r>
      <w:r w:rsidR="00E26E7C" w:rsidRPr="003722F6">
        <w:rPr>
          <w:rFonts w:ascii="仿宋_GB2312" w:eastAsia="仿宋_GB2312" w:hAnsi="ˎ̥" w:hint="eastAsia"/>
          <w:sz w:val="32"/>
          <w:szCs w:val="32"/>
        </w:rPr>
        <w:t>0</w:t>
      </w:r>
      <w:r w:rsidRPr="003722F6">
        <w:rPr>
          <w:rFonts w:ascii="仿宋_GB2312" w:eastAsia="仿宋_GB2312" w:hAnsi="ˎ̥" w:hint="eastAsia"/>
          <w:sz w:val="32"/>
          <w:szCs w:val="32"/>
        </w:rPr>
        <w:t>万元，增长（下降）</w:t>
      </w:r>
      <w:r w:rsidR="00E26E7C" w:rsidRPr="003722F6">
        <w:rPr>
          <w:rFonts w:ascii="仿宋_GB2312" w:eastAsia="仿宋_GB2312" w:hAnsi="ˎ̥" w:hint="eastAsia"/>
          <w:sz w:val="32"/>
          <w:szCs w:val="32"/>
        </w:rPr>
        <w:t>0</w:t>
      </w:r>
      <w:r w:rsidRPr="003722F6">
        <w:rPr>
          <w:rFonts w:ascii="仿宋_GB2312" w:eastAsia="仿宋_GB2312" w:hAnsi="ˎ̥" w:hint="eastAsia"/>
          <w:sz w:val="32"/>
          <w:szCs w:val="32"/>
        </w:rPr>
        <w:t>%，主要原因是……。</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（注</w:t>
      </w:r>
      <w:r w:rsidRPr="003722F6">
        <w:rPr>
          <w:rFonts w:ascii="仿宋_GB2312" w:eastAsia="仿宋_GB2312" w:hAnsi="ˎ̥"/>
          <w:sz w:val="32"/>
          <w:szCs w:val="32"/>
        </w:rPr>
        <w:t>：2025</w:t>
      </w:r>
      <w:r w:rsidRPr="003722F6">
        <w:rPr>
          <w:rFonts w:ascii="仿宋_GB2312" w:eastAsia="仿宋_GB2312" w:hAnsi="ˎ̥" w:hint="eastAsia"/>
          <w:sz w:val="32"/>
          <w:szCs w:val="32"/>
        </w:rPr>
        <w:t>年度决算相关数据可取自财决公开04表。</w:t>
      </w:r>
      <w:r w:rsidRPr="003722F6">
        <w:rPr>
          <w:rFonts w:ascii="仿宋_GB2312" w:eastAsia="仿宋_GB2312" w:hAnsi="ˎ̥"/>
          <w:sz w:val="32"/>
          <w:szCs w:val="32"/>
        </w:rPr>
        <w:t>2024</w:t>
      </w:r>
      <w:r w:rsidRPr="003722F6">
        <w:rPr>
          <w:rFonts w:ascii="仿宋_GB2312" w:eastAsia="仿宋_GB2312" w:hAnsi="ˎ̥" w:hint="eastAsia"/>
          <w:sz w:val="32"/>
          <w:szCs w:val="32"/>
        </w:rPr>
        <w:t>年度决算相关数据可取自</w:t>
      </w:r>
      <w:r w:rsidRPr="003722F6">
        <w:rPr>
          <w:rFonts w:ascii="仿宋_GB2312" w:eastAsia="仿宋_GB2312" w:hAnsi="ˎ̥"/>
          <w:sz w:val="32"/>
          <w:szCs w:val="32"/>
        </w:rPr>
        <w:t>2024</w:t>
      </w:r>
      <w:r w:rsidRPr="003722F6">
        <w:rPr>
          <w:rFonts w:ascii="仿宋_GB2312" w:eastAsia="仿宋_GB2312" w:hAnsi="ˎ̥" w:hint="eastAsia"/>
          <w:sz w:val="32"/>
          <w:szCs w:val="32"/>
        </w:rPr>
        <w:t>年度部门决算报表财决01-1表《财政拨款收入支出决算总表》。）</w:t>
      </w:r>
    </w:p>
    <w:p w:rsidR="00F670D3" w:rsidRPr="003722F6" w:rsidRDefault="00585463">
      <w:pPr>
        <w:spacing w:line="578" w:lineRule="exact"/>
        <w:ind w:firstLineChars="196" w:firstLine="627"/>
        <w:rPr>
          <w:rFonts w:ascii="黑体" w:eastAsia="黑体" w:hAnsi="黑体" w:cs="黑体"/>
          <w:bCs/>
          <w:sz w:val="32"/>
          <w:szCs w:val="32"/>
        </w:rPr>
      </w:pPr>
      <w:r w:rsidRPr="003722F6">
        <w:rPr>
          <w:rFonts w:ascii="黑体" w:eastAsia="黑体" w:hAnsi="黑体" w:cs="黑体" w:hint="eastAsia"/>
          <w:bCs/>
          <w:sz w:val="32"/>
          <w:szCs w:val="32"/>
        </w:rPr>
        <w:t>五、一般公共预算财政拨款支出决算情况说明</w:t>
      </w:r>
    </w:p>
    <w:p w:rsidR="00F670D3" w:rsidRPr="003722F6" w:rsidRDefault="00585463">
      <w:pPr>
        <w:spacing w:line="578" w:lineRule="exact"/>
        <w:ind w:firstLineChars="200" w:firstLine="640"/>
        <w:rPr>
          <w:rFonts w:ascii="楷体" w:eastAsia="楷体" w:hAnsi="楷体" w:cs="楷体"/>
          <w:sz w:val="32"/>
          <w:szCs w:val="32"/>
        </w:rPr>
      </w:pPr>
      <w:bookmarkStart w:id="78" w:name="_Toc17398_WPSOffice_Level2"/>
      <w:bookmarkStart w:id="79" w:name="_Toc9989_WPSOffice_Level2"/>
      <w:bookmarkStart w:id="80" w:name="_Toc13694_WPSOffice_Level2"/>
      <w:bookmarkStart w:id="81" w:name="_Toc23005_WPSOffice_Level2"/>
      <w:bookmarkStart w:id="82" w:name="_Toc19665_WPSOffice_Level2"/>
      <w:bookmarkStart w:id="83" w:name="_Toc21737_WPSOffice_Level2"/>
      <w:r w:rsidRPr="003722F6">
        <w:rPr>
          <w:rFonts w:ascii="楷体" w:eastAsia="楷体" w:hAnsi="楷体" w:cs="楷体" w:hint="eastAsia"/>
          <w:sz w:val="32"/>
          <w:szCs w:val="32"/>
        </w:rPr>
        <w:t>（一）一般公共预算财政拨款支出决算总体情况</w:t>
      </w:r>
      <w:bookmarkEnd w:id="78"/>
      <w:bookmarkEnd w:id="79"/>
      <w:bookmarkEnd w:id="80"/>
      <w:bookmarkEnd w:id="81"/>
      <w:bookmarkEnd w:id="82"/>
      <w:bookmarkEnd w:id="83"/>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年度一般公共预算财政拨款支出</w:t>
      </w:r>
      <w:r w:rsidRPr="003722F6">
        <w:rPr>
          <w:rFonts w:ascii="仿宋_GB2312" w:eastAsia="仿宋_GB2312" w:hAnsi="ˎ̥"/>
          <w:sz w:val="32"/>
          <w:szCs w:val="32"/>
        </w:rPr>
        <w:t>5,751.52</w:t>
      </w:r>
      <w:r w:rsidRPr="003722F6">
        <w:rPr>
          <w:rFonts w:ascii="仿宋_GB2312" w:eastAsia="仿宋_GB2312" w:hAnsi="ˎ̥" w:hint="eastAsia"/>
          <w:sz w:val="32"/>
          <w:szCs w:val="32"/>
        </w:rPr>
        <w:t>万元，占本年支出合计的</w:t>
      </w:r>
      <w:r w:rsidR="001A7A31" w:rsidRPr="003722F6">
        <w:rPr>
          <w:rFonts w:ascii="仿宋_GB2312" w:eastAsia="仿宋_GB2312" w:hAnsi="ˎ̥" w:hint="eastAsia"/>
          <w:sz w:val="32"/>
          <w:szCs w:val="32"/>
        </w:rPr>
        <w:t>72.02</w:t>
      </w:r>
      <w:r w:rsidRPr="003722F6">
        <w:rPr>
          <w:rFonts w:ascii="仿宋_GB2312" w:eastAsia="仿宋_GB2312" w:hAnsi="ˎ̥" w:hint="eastAsia"/>
          <w:sz w:val="32"/>
          <w:szCs w:val="32"/>
        </w:rPr>
        <w:t>%。与</w:t>
      </w:r>
      <w:r w:rsidRPr="003722F6">
        <w:rPr>
          <w:rFonts w:ascii="仿宋_GB2312" w:eastAsia="仿宋_GB2312" w:hAnsi="ˎ̥"/>
          <w:sz w:val="32"/>
          <w:szCs w:val="32"/>
        </w:rPr>
        <w:t>2024</w:t>
      </w:r>
      <w:r w:rsidRPr="003722F6">
        <w:rPr>
          <w:rFonts w:ascii="仿宋_GB2312" w:eastAsia="仿宋_GB2312" w:hAnsi="ˎ̥" w:hint="eastAsia"/>
          <w:sz w:val="32"/>
          <w:szCs w:val="32"/>
        </w:rPr>
        <w:t>年度相比，一般公共预算财政拨款支出增加</w:t>
      </w:r>
      <w:r w:rsidR="001A7A31" w:rsidRPr="003722F6">
        <w:rPr>
          <w:rFonts w:ascii="仿宋_GB2312" w:eastAsia="仿宋_GB2312" w:hAnsi="ˎ̥" w:hint="eastAsia"/>
          <w:sz w:val="32"/>
          <w:szCs w:val="32"/>
        </w:rPr>
        <w:t>1608.98</w:t>
      </w:r>
      <w:r w:rsidRPr="003722F6">
        <w:rPr>
          <w:rFonts w:ascii="仿宋_GB2312" w:eastAsia="仿宋_GB2312" w:hAnsi="ˎ̥" w:hint="eastAsia"/>
          <w:sz w:val="32"/>
          <w:szCs w:val="32"/>
        </w:rPr>
        <w:t>万元，增长</w:t>
      </w:r>
      <w:r w:rsidR="001A7A31" w:rsidRPr="003722F6">
        <w:rPr>
          <w:rFonts w:ascii="仿宋_GB2312" w:eastAsia="仿宋_GB2312" w:hAnsi="ˎ̥" w:hint="eastAsia"/>
          <w:sz w:val="32"/>
          <w:szCs w:val="32"/>
        </w:rPr>
        <w:t>27.9</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楷体" w:eastAsia="楷体" w:hAnsi="楷体" w:cs="楷体"/>
          <w:sz w:val="32"/>
          <w:szCs w:val="32"/>
        </w:rPr>
      </w:pPr>
      <w:bookmarkStart w:id="84" w:name="_Toc27767_WPSOffice_Level2"/>
      <w:bookmarkStart w:id="85" w:name="_Toc18793_WPSOffice_Level2"/>
      <w:bookmarkStart w:id="86" w:name="_Toc23864_WPSOffice_Level2"/>
      <w:bookmarkStart w:id="87" w:name="_Toc2711_WPSOffice_Level2"/>
      <w:bookmarkStart w:id="88" w:name="_Toc19535_WPSOffice_Level2"/>
      <w:bookmarkStart w:id="89" w:name="_Toc19075_WPSOffice_Level2"/>
      <w:r w:rsidRPr="003722F6">
        <w:rPr>
          <w:rFonts w:ascii="楷体" w:eastAsia="楷体" w:hAnsi="楷体" w:cs="楷体" w:hint="eastAsia"/>
          <w:sz w:val="32"/>
          <w:szCs w:val="32"/>
        </w:rPr>
        <w:t>（二）一般公共预算财政拨款支出决算结构情况</w:t>
      </w:r>
      <w:bookmarkEnd w:id="84"/>
      <w:bookmarkEnd w:id="85"/>
      <w:bookmarkEnd w:id="86"/>
      <w:bookmarkEnd w:id="87"/>
      <w:bookmarkEnd w:id="88"/>
      <w:bookmarkEnd w:id="89"/>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年度一般公共预算财政拨款支出</w:t>
      </w:r>
      <w:r w:rsidRPr="003722F6">
        <w:rPr>
          <w:rFonts w:ascii="仿宋_GB2312" w:eastAsia="仿宋_GB2312" w:hAnsi="ˎ̥"/>
          <w:sz w:val="32"/>
          <w:szCs w:val="32"/>
        </w:rPr>
        <w:t>5,751.52</w:t>
      </w:r>
      <w:r w:rsidRPr="003722F6">
        <w:rPr>
          <w:rFonts w:ascii="仿宋_GB2312" w:eastAsia="仿宋_GB2312" w:hAnsi="ˎ̥" w:hint="eastAsia"/>
          <w:sz w:val="32"/>
          <w:szCs w:val="32"/>
        </w:rPr>
        <w:t>万元，主要用于以下方面：</w:t>
      </w:r>
      <w:r w:rsidRPr="003722F6">
        <w:rPr>
          <w:rFonts w:ascii="仿宋_GB2312" w:eastAsia="仿宋_GB2312" w:hAnsi="ˎ̥" w:hint="eastAsia"/>
          <w:b/>
          <w:sz w:val="32"/>
          <w:szCs w:val="32"/>
        </w:rPr>
        <w:t>一般公共服务（类）</w:t>
      </w:r>
      <w:r w:rsidRPr="003722F6">
        <w:rPr>
          <w:rFonts w:ascii="仿宋_GB2312" w:eastAsia="仿宋_GB2312" w:hAnsi="ˎ̥" w:hint="eastAsia"/>
          <w:sz w:val="32"/>
          <w:szCs w:val="32"/>
        </w:rPr>
        <w:t>支出</w:t>
      </w:r>
      <w:r w:rsidR="001A7A31" w:rsidRPr="003722F6">
        <w:rPr>
          <w:rFonts w:ascii="仿宋_GB2312" w:eastAsia="仿宋_GB2312" w:hAnsi="ˎ̥" w:hint="eastAsia"/>
          <w:sz w:val="32"/>
          <w:szCs w:val="32"/>
        </w:rPr>
        <w:t>38.74</w:t>
      </w:r>
      <w:r w:rsidRPr="003722F6">
        <w:rPr>
          <w:rFonts w:ascii="仿宋_GB2312" w:eastAsia="仿宋_GB2312" w:hAnsi="ˎ̥" w:hint="eastAsia"/>
          <w:sz w:val="32"/>
          <w:szCs w:val="32"/>
        </w:rPr>
        <w:t>万元，占</w:t>
      </w:r>
      <w:r w:rsidR="001A7A31" w:rsidRPr="003722F6">
        <w:rPr>
          <w:rFonts w:ascii="仿宋_GB2312" w:eastAsia="仿宋_GB2312" w:hAnsi="ˎ̥" w:hint="eastAsia"/>
          <w:sz w:val="32"/>
          <w:szCs w:val="32"/>
        </w:rPr>
        <w:t>0.67</w:t>
      </w:r>
      <w:r w:rsidRPr="003722F6">
        <w:rPr>
          <w:rFonts w:ascii="仿宋_GB2312" w:eastAsia="仿宋_GB2312" w:hAnsi="ˎ̥" w:hint="eastAsia"/>
          <w:sz w:val="32"/>
          <w:szCs w:val="32"/>
        </w:rPr>
        <w:t>%；……</w:t>
      </w:r>
      <w:r w:rsidRPr="003722F6">
        <w:rPr>
          <w:rFonts w:ascii="仿宋_GB2312" w:eastAsia="仿宋_GB2312" w:hAnsi="ˎ̥" w:hint="eastAsia"/>
          <w:b/>
          <w:sz w:val="32"/>
          <w:szCs w:val="32"/>
        </w:rPr>
        <w:t>社会保障和就业（类）</w:t>
      </w:r>
      <w:r w:rsidRPr="003722F6">
        <w:rPr>
          <w:rFonts w:ascii="仿宋_GB2312" w:eastAsia="仿宋_GB2312" w:hAnsi="ˎ̥" w:hint="eastAsia"/>
          <w:sz w:val="32"/>
          <w:szCs w:val="32"/>
        </w:rPr>
        <w:t>支出</w:t>
      </w:r>
      <w:r w:rsidR="001A7A31" w:rsidRPr="003722F6">
        <w:rPr>
          <w:rFonts w:ascii="仿宋_GB2312" w:eastAsia="仿宋_GB2312" w:hAnsi="ˎ̥" w:hint="eastAsia"/>
          <w:sz w:val="32"/>
          <w:szCs w:val="32"/>
        </w:rPr>
        <w:t>650.48</w:t>
      </w:r>
      <w:r w:rsidRPr="003722F6">
        <w:rPr>
          <w:rFonts w:ascii="仿宋_GB2312" w:eastAsia="仿宋_GB2312" w:hAnsi="ˎ̥" w:hint="eastAsia"/>
          <w:sz w:val="32"/>
          <w:szCs w:val="32"/>
        </w:rPr>
        <w:t>万元，占</w:t>
      </w:r>
      <w:r w:rsidR="001A7A31" w:rsidRPr="003722F6">
        <w:rPr>
          <w:rFonts w:ascii="仿宋_GB2312" w:eastAsia="仿宋_GB2312" w:hAnsi="ˎ̥" w:hint="eastAsia"/>
          <w:sz w:val="32"/>
          <w:szCs w:val="32"/>
        </w:rPr>
        <w:t>11.3</w:t>
      </w:r>
      <w:r w:rsidRPr="003722F6">
        <w:rPr>
          <w:rFonts w:ascii="仿宋_GB2312" w:eastAsia="仿宋_GB2312" w:hAnsi="ˎ̥" w:hint="eastAsia"/>
          <w:sz w:val="32"/>
          <w:szCs w:val="32"/>
        </w:rPr>
        <w:t>%；</w:t>
      </w:r>
      <w:r w:rsidRPr="003722F6">
        <w:rPr>
          <w:rFonts w:ascii="仿宋_GB2312" w:eastAsia="仿宋_GB2312" w:hAnsi="ˎ̥" w:hint="eastAsia"/>
          <w:b/>
          <w:bCs/>
          <w:sz w:val="32"/>
          <w:szCs w:val="32"/>
        </w:rPr>
        <w:lastRenderedPageBreak/>
        <w:t>住房保障（类）</w:t>
      </w:r>
      <w:r w:rsidRPr="003722F6">
        <w:rPr>
          <w:rFonts w:ascii="仿宋_GB2312" w:eastAsia="仿宋_GB2312" w:hAnsi="ˎ̥" w:hint="eastAsia"/>
          <w:sz w:val="32"/>
          <w:szCs w:val="32"/>
        </w:rPr>
        <w:t>支出</w:t>
      </w:r>
      <w:r w:rsidR="001A7A31" w:rsidRPr="003722F6">
        <w:rPr>
          <w:rFonts w:ascii="仿宋_GB2312" w:eastAsia="仿宋_GB2312" w:hAnsi="ˎ̥" w:hint="eastAsia"/>
          <w:sz w:val="32"/>
          <w:szCs w:val="32"/>
        </w:rPr>
        <w:t>276.23</w:t>
      </w:r>
      <w:r w:rsidRPr="003722F6">
        <w:rPr>
          <w:rFonts w:ascii="仿宋_GB2312" w:eastAsia="仿宋_GB2312" w:hAnsi="ˎ̥" w:hint="eastAsia"/>
          <w:sz w:val="32"/>
          <w:szCs w:val="32"/>
        </w:rPr>
        <w:t>万元，占</w:t>
      </w:r>
      <w:r w:rsidR="001A7A31" w:rsidRPr="003722F6">
        <w:rPr>
          <w:rFonts w:ascii="仿宋_GB2312" w:eastAsia="仿宋_GB2312" w:hAnsi="ˎ̥" w:hint="eastAsia"/>
          <w:sz w:val="32"/>
          <w:szCs w:val="32"/>
        </w:rPr>
        <w:t>4.8</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（注</w:t>
      </w:r>
      <w:r w:rsidRPr="003722F6">
        <w:rPr>
          <w:rFonts w:ascii="仿宋_GB2312" w:eastAsia="仿宋_GB2312" w:hAnsi="ˎ̥"/>
          <w:sz w:val="32"/>
          <w:szCs w:val="32"/>
        </w:rPr>
        <w:t>：</w:t>
      </w:r>
      <w:r w:rsidRPr="003722F6">
        <w:rPr>
          <w:rFonts w:ascii="仿宋_GB2312" w:eastAsia="仿宋_GB2312" w:hAnsi="ˎ̥" w:hint="eastAsia"/>
          <w:sz w:val="32"/>
          <w:szCs w:val="32"/>
        </w:rPr>
        <w:t>根据各预算部门、单位实际支出涉及的支出功能分类类级科目填列。）</w:t>
      </w:r>
    </w:p>
    <w:p w:rsidR="00F670D3" w:rsidRPr="003722F6" w:rsidRDefault="00585463">
      <w:pPr>
        <w:spacing w:line="578" w:lineRule="exact"/>
        <w:ind w:firstLineChars="200" w:firstLine="640"/>
        <w:rPr>
          <w:rFonts w:ascii="楷体" w:eastAsia="楷体" w:hAnsi="楷体" w:cs="楷体"/>
          <w:sz w:val="32"/>
          <w:szCs w:val="32"/>
        </w:rPr>
      </w:pPr>
      <w:bookmarkStart w:id="90" w:name="_Toc9502_WPSOffice_Level2"/>
      <w:bookmarkStart w:id="91" w:name="_Toc22318_WPSOffice_Level2"/>
      <w:bookmarkStart w:id="92" w:name="_Toc29364_WPSOffice_Level2"/>
      <w:bookmarkStart w:id="93" w:name="_Toc21701_WPSOffice_Level2"/>
      <w:bookmarkStart w:id="94" w:name="_Toc15415_WPSOffice_Level2"/>
      <w:bookmarkStart w:id="95" w:name="_Toc25136_WPSOffice_Level2"/>
      <w:r w:rsidRPr="003722F6">
        <w:rPr>
          <w:rFonts w:ascii="楷体" w:eastAsia="楷体" w:hAnsi="楷体" w:cs="楷体" w:hint="eastAsia"/>
          <w:sz w:val="32"/>
          <w:szCs w:val="32"/>
        </w:rPr>
        <w:t>（三）一般公共预算财政拨款支出决算具体情况</w:t>
      </w:r>
      <w:bookmarkEnd w:id="90"/>
      <w:bookmarkEnd w:id="91"/>
      <w:bookmarkEnd w:id="92"/>
      <w:bookmarkEnd w:id="93"/>
      <w:bookmarkEnd w:id="94"/>
      <w:bookmarkEnd w:id="95"/>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年度一般公共预算财政拨款支出年初预算为</w:t>
      </w:r>
      <w:r w:rsidR="001A7A31" w:rsidRPr="003722F6">
        <w:rPr>
          <w:rFonts w:ascii="仿宋_GB2312" w:eastAsia="仿宋_GB2312" w:hAnsi="ˎ̥" w:hint="eastAsia"/>
          <w:sz w:val="32"/>
          <w:szCs w:val="32"/>
        </w:rPr>
        <w:t>5751.52</w:t>
      </w:r>
      <w:r w:rsidRPr="003722F6">
        <w:rPr>
          <w:rFonts w:ascii="仿宋_GB2312" w:eastAsia="仿宋_GB2312" w:hAnsi="ˎ̥" w:hint="eastAsia"/>
          <w:sz w:val="32"/>
          <w:szCs w:val="32"/>
        </w:rPr>
        <w:t>万元，支出决算为</w:t>
      </w:r>
      <w:r w:rsidRPr="003722F6">
        <w:rPr>
          <w:rFonts w:ascii="仿宋_GB2312" w:eastAsia="仿宋_GB2312" w:hAnsi="ˎ̥"/>
          <w:sz w:val="32"/>
          <w:szCs w:val="32"/>
        </w:rPr>
        <w:t>5,751.52</w:t>
      </w:r>
      <w:r w:rsidRPr="003722F6">
        <w:rPr>
          <w:rFonts w:ascii="仿宋_GB2312" w:eastAsia="仿宋_GB2312" w:hAnsi="ˎ̥" w:hint="eastAsia"/>
          <w:sz w:val="32"/>
          <w:szCs w:val="32"/>
        </w:rPr>
        <w:t>万元，完成年初预算的</w:t>
      </w:r>
      <w:r w:rsidR="001A7A31" w:rsidRPr="003722F6">
        <w:rPr>
          <w:rFonts w:ascii="仿宋_GB2312" w:eastAsia="仿宋_GB2312" w:hAnsi="ˎ̥" w:hint="eastAsia"/>
          <w:sz w:val="32"/>
          <w:szCs w:val="32"/>
        </w:rPr>
        <w:t>100</w:t>
      </w:r>
      <w:r w:rsidRPr="003722F6">
        <w:rPr>
          <w:rFonts w:ascii="仿宋_GB2312" w:eastAsia="仿宋_GB2312" w:hAnsi="ˎ̥" w:hint="eastAsia"/>
          <w:sz w:val="32"/>
          <w:szCs w:val="32"/>
        </w:rPr>
        <w:t>%。其中：</w:t>
      </w:r>
    </w:p>
    <w:p w:rsidR="00F670D3" w:rsidRPr="003722F6" w:rsidRDefault="00585463">
      <w:pPr>
        <w:spacing w:line="578" w:lineRule="exact"/>
        <w:ind w:firstLineChars="200" w:firstLine="640"/>
        <w:rPr>
          <w:rFonts w:ascii="仿宋_GB2312" w:eastAsia="仿宋_GB2312" w:hAnsi="ˎ̥"/>
          <w:b/>
          <w:sz w:val="32"/>
          <w:szCs w:val="32"/>
        </w:rPr>
      </w:pPr>
      <w:r w:rsidRPr="003722F6">
        <w:rPr>
          <w:rFonts w:ascii="仿宋_GB2312" w:eastAsia="仿宋_GB2312" w:hAnsi="ˎ̥" w:hint="eastAsia"/>
          <w:sz w:val="32"/>
          <w:szCs w:val="32"/>
        </w:rPr>
        <w:t>1.</w:t>
      </w:r>
      <w:r w:rsidRPr="003722F6">
        <w:rPr>
          <w:rFonts w:ascii="仿宋_GB2312" w:eastAsia="仿宋_GB2312" w:hAnsi="ˎ̥" w:hint="eastAsia"/>
          <w:b/>
          <w:sz w:val="32"/>
          <w:szCs w:val="32"/>
        </w:rPr>
        <w:t>一般公共服务（类）人大事务（款）行政运行（项）。</w:t>
      </w:r>
    </w:p>
    <w:p w:rsidR="00F670D3" w:rsidRPr="003722F6" w:rsidRDefault="00585463" w:rsidP="001A7A31">
      <w:pPr>
        <w:spacing w:line="578" w:lineRule="exact"/>
        <w:rPr>
          <w:rFonts w:ascii="仿宋_GB2312" w:eastAsia="仿宋_GB2312" w:hAnsi="ˎ̥"/>
          <w:sz w:val="32"/>
          <w:szCs w:val="32"/>
        </w:rPr>
      </w:pPr>
      <w:r w:rsidRPr="003722F6">
        <w:rPr>
          <w:rFonts w:ascii="仿宋_GB2312" w:eastAsia="仿宋_GB2312" w:hAnsi="ˎ̥" w:hint="eastAsia"/>
          <w:sz w:val="32"/>
          <w:szCs w:val="32"/>
        </w:rPr>
        <w:t>年初预算为</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万元，支出决算为</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万元，完成年初预算的</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（注</w:t>
      </w:r>
      <w:r w:rsidRPr="003722F6">
        <w:rPr>
          <w:rFonts w:ascii="仿宋_GB2312" w:eastAsia="仿宋_GB2312" w:hAnsi="ˎ̥"/>
          <w:sz w:val="32"/>
          <w:szCs w:val="32"/>
        </w:rPr>
        <w:t>：</w:t>
      </w:r>
      <w:r w:rsidRPr="003722F6">
        <w:rPr>
          <w:rFonts w:ascii="仿宋_GB2312" w:eastAsia="仿宋_GB2312" w:hAnsi="ˎ̥" w:hint="eastAsia"/>
          <w:sz w:val="32"/>
          <w:szCs w:val="32"/>
        </w:rPr>
        <w:t>本部分支出决算数可取自财决公开05表，年初预算数可取自各预算部门、单位年初预算大本，根据实际支出涉及的支出功能分类项级科目填列。）</w:t>
      </w:r>
    </w:p>
    <w:p w:rsidR="00F670D3" w:rsidRPr="003722F6" w:rsidRDefault="00585463">
      <w:pPr>
        <w:spacing w:line="578" w:lineRule="exact"/>
        <w:ind w:firstLineChars="196" w:firstLine="627"/>
        <w:rPr>
          <w:rFonts w:ascii="黑体" w:eastAsia="黑体" w:hAnsi="黑体" w:cs="黑体"/>
          <w:sz w:val="32"/>
          <w:szCs w:val="32"/>
        </w:rPr>
      </w:pPr>
      <w:r w:rsidRPr="003722F6">
        <w:rPr>
          <w:rFonts w:ascii="黑体" w:eastAsia="黑体" w:hAnsi="黑体" w:cs="黑体" w:hint="eastAsia"/>
          <w:bCs/>
          <w:sz w:val="32"/>
          <w:szCs w:val="32"/>
        </w:rPr>
        <w:t>六、一般公共预算财政拨款基本支出决算情况说明</w:t>
      </w:r>
    </w:p>
    <w:p w:rsidR="00F670D3" w:rsidRPr="003722F6" w:rsidRDefault="00585463">
      <w:pPr>
        <w:tabs>
          <w:tab w:val="center" w:pos="4473"/>
        </w:tabs>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年度财政拨款基本支出4,462.21万元，其中：人员经费</w:t>
      </w:r>
      <w:r w:rsidRPr="003722F6">
        <w:rPr>
          <w:rFonts w:ascii="仿宋_GB2312" w:eastAsia="仿宋_GB2312" w:hAnsi="ˎ̥"/>
          <w:sz w:val="32"/>
          <w:szCs w:val="32"/>
        </w:rPr>
        <w:t>4,157.59</w:t>
      </w:r>
      <w:r w:rsidRPr="003722F6">
        <w:rPr>
          <w:rFonts w:ascii="仿宋_GB2312" w:eastAsia="仿宋_GB2312" w:hAnsi="ˎ̥" w:hint="eastAsia"/>
          <w:sz w:val="32"/>
          <w:szCs w:val="32"/>
        </w:rPr>
        <w:t>万元，主要包括：工资福利支出中的基本工资、津贴补贴、奖金、伙食补助费、绩效工资、机关事业单位基本养老保险缴费、职业年金缴费、职工基本医疗保险缴费、公务员医疗补助缴费、其他社会保障缴费、住房公积金、医疗费、其他工资福利支出；对个人和家庭的补助中的离休费、退休费、退职（役）费、抚恤金、生活补助、救济费、医疗费补助、助学金、奖励金、个人农业生产补贴、代缴社会保险费、其他对个人和家庭的补助。公用经费</w:t>
      </w:r>
      <w:r w:rsidRPr="003722F6">
        <w:rPr>
          <w:rFonts w:ascii="仿宋_GB2312" w:eastAsia="仿宋_GB2312" w:hAnsi="ˎ̥"/>
          <w:sz w:val="32"/>
          <w:szCs w:val="32"/>
        </w:rPr>
        <w:t>304.63</w:t>
      </w:r>
      <w:r w:rsidRPr="003722F6">
        <w:rPr>
          <w:rFonts w:ascii="仿宋_GB2312" w:eastAsia="仿宋_GB2312" w:hAnsi="ˎ̥" w:hint="eastAsia"/>
          <w:sz w:val="32"/>
          <w:szCs w:val="32"/>
        </w:rPr>
        <w:t>万元，主要包括：商品和服务支出中的办公费、印刷费、咨询费、手续费、水费、电费、邮电费、取暖费、物业</w:t>
      </w:r>
      <w:r w:rsidRPr="003722F6">
        <w:rPr>
          <w:rFonts w:ascii="仿宋_GB2312" w:eastAsia="仿宋_GB2312" w:hAnsi="ˎ̥" w:hint="eastAsia"/>
          <w:sz w:val="32"/>
          <w:szCs w:val="32"/>
        </w:rPr>
        <w:lastRenderedPageBreak/>
        <w:t>管理费、差旅费、因公出国（境）费用、维修（护）费、租赁费、会议费、培训费、公务接待费、专用材料费、被装购置费、专用燃料费、劳务费、委托业务费、工会经费、福利费、公务用车运行维护费、其他交通费用、税金及附加费用、其他商品和服务支出；债务利息及费用支出中的国内债务付息及国外债务付息；资本性支出中的房屋建筑物购建、办公设备购置、专用设备购置、基础设施建设、大型修缮、信息网络及软件购置更新、物资储备、土地补偿、安置补助、地上附着物和青苗补偿、拆迁补偿、公务用车购置、其他交通工具购置、文物和陈列品购置、无形资产购置、其他资本性支出等；其他支出中的赠予、国家赔偿费用支出、对民间非营利组织和群众性自治组织补贴和其他支出。</w:t>
      </w:r>
    </w:p>
    <w:p w:rsidR="00F670D3" w:rsidRPr="003722F6" w:rsidRDefault="00585463">
      <w:pPr>
        <w:tabs>
          <w:tab w:val="center" w:pos="4473"/>
        </w:tabs>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（注</w:t>
      </w:r>
      <w:r w:rsidRPr="003722F6">
        <w:rPr>
          <w:rFonts w:ascii="仿宋_GB2312" w:eastAsia="仿宋_GB2312" w:hAnsi="ˎ̥"/>
          <w:sz w:val="32"/>
          <w:szCs w:val="32"/>
        </w:rPr>
        <w:t>：</w:t>
      </w:r>
      <w:r w:rsidRPr="003722F6">
        <w:rPr>
          <w:rFonts w:ascii="仿宋_GB2312" w:eastAsia="仿宋_GB2312" w:hAnsi="ˎ̥" w:hint="eastAsia"/>
          <w:sz w:val="32"/>
          <w:szCs w:val="32"/>
        </w:rPr>
        <w:t>上述数据可取自财决公开06表，各预算部门、单位根据实际支出情况，选列相应支出经济分类。）</w:t>
      </w:r>
    </w:p>
    <w:p w:rsidR="00F670D3" w:rsidRPr="003722F6" w:rsidRDefault="00585463">
      <w:pPr>
        <w:tabs>
          <w:tab w:val="center" w:pos="4473"/>
        </w:tabs>
        <w:spacing w:line="578" w:lineRule="exact"/>
        <w:ind w:firstLineChars="196" w:firstLine="627"/>
        <w:rPr>
          <w:rFonts w:ascii="黑体" w:eastAsia="黑体" w:hAnsi="黑体" w:cs="黑体"/>
          <w:bCs/>
          <w:sz w:val="32"/>
          <w:szCs w:val="32"/>
        </w:rPr>
      </w:pPr>
      <w:r w:rsidRPr="003722F6">
        <w:rPr>
          <w:rFonts w:ascii="黑体" w:eastAsia="黑体" w:hAnsi="黑体" w:cs="黑体" w:hint="eastAsia"/>
          <w:bCs/>
          <w:sz w:val="32"/>
          <w:szCs w:val="32"/>
        </w:rPr>
        <w:t>七、政府性基金预算财政拨款支出决算情况说明</w:t>
      </w:r>
    </w:p>
    <w:p w:rsidR="00F670D3" w:rsidRPr="003722F6" w:rsidRDefault="00585463">
      <w:pPr>
        <w:spacing w:line="578" w:lineRule="exact"/>
        <w:ind w:firstLineChars="200" w:firstLine="640"/>
        <w:rPr>
          <w:rFonts w:ascii="楷体" w:eastAsia="楷体" w:hAnsi="楷体" w:cs="楷体"/>
          <w:sz w:val="32"/>
          <w:szCs w:val="32"/>
        </w:rPr>
      </w:pPr>
      <w:r w:rsidRPr="003722F6">
        <w:rPr>
          <w:rFonts w:ascii="楷体" w:eastAsia="楷体" w:hAnsi="楷体" w:cs="楷体" w:hint="eastAsia"/>
          <w:sz w:val="32"/>
          <w:szCs w:val="32"/>
        </w:rPr>
        <w:t>（一）政府性基金预算财政拨款支出决算总体情况</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年度政府性基金预算财政拨款支出</w:t>
      </w:r>
      <w:r w:rsidRPr="003722F6">
        <w:rPr>
          <w:rFonts w:ascii="仿宋_GB2312" w:eastAsia="仿宋_GB2312" w:hAnsi="ˎ̥"/>
          <w:sz w:val="32"/>
          <w:szCs w:val="32"/>
        </w:rPr>
        <w:t>0.00</w:t>
      </w:r>
      <w:r w:rsidRPr="003722F6">
        <w:rPr>
          <w:rFonts w:ascii="仿宋_GB2312" w:eastAsia="仿宋_GB2312" w:hAnsi="ˎ̥" w:hint="eastAsia"/>
          <w:sz w:val="32"/>
          <w:szCs w:val="32"/>
        </w:rPr>
        <w:t>万元，占本年支出合计的</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%。与</w:t>
      </w:r>
      <w:r w:rsidRPr="003722F6">
        <w:rPr>
          <w:rFonts w:ascii="仿宋_GB2312" w:eastAsia="仿宋_GB2312" w:hAnsi="ˎ̥"/>
          <w:sz w:val="32"/>
          <w:szCs w:val="32"/>
        </w:rPr>
        <w:t>2024</w:t>
      </w:r>
      <w:r w:rsidRPr="003722F6">
        <w:rPr>
          <w:rFonts w:ascii="仿宋_GB2312" w:eastAsia="仿宋_GB2312" w:hAnsi="ˎ̥" w:hint="eastAsia"/>
          <w:sz w:val="32"/>
          <w:szCs w:val="32"/>
        </w:rPr>
        <w:t>年度相比，政府性基金预算财政拨款支出增加（减少）</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万元，增长（下降）</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楷体" w:eastAsia="楷体" w:hAnsi="楷体" w:cs="楷体"/>
          <w:sz w:val="32"/>
          <w:szCs w:val="32"/>
        </w:rPr>
      </w:pPr>
      <w:r w:rsidRPr="003722F6">
        <w:rPr>
          <w:rFonts w:ascii="楷体" w:eastAsia="楷体" w:hAnsi="楷体" w:cs="楷体" w:hint="eastAsia"/>
          <w:sz w:val="32"/>
          <w:szCs w:val="32"/>
        </w:rPr>
        <w:t>（二）政府性基金预算财政拨款支出决算结构情况</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年度政府性基金预算财政拨款支出</w:t>
      </w:r>
      <w:r w:rsidRPr="003722F6">
        <w:rPr>
          <w:rFonts w:ascii="仿宋_GB2312" w:eastAsia="仿宋_GB2312" w:hAnsi="ˎ̥"/>
          <w:sz w:val="32"/>
          <w:szCs w:val="32"/>
        </w:rPr>
        <w:t>0.00</w:t>
      </w:r>
      <w:r w:rsidRPr="003722F6">
        <w:rPr>
          <w:rFonts w:ascii="仿宋_GB2312" w:eastAsia="仿宋_GB2312" w:hAnsi="ˎ̥" w:hint="eastAsia"/>
          <w:sz w:val="32"/>
          <w:szCs w:val="32"/>
        </w:rPr>
        <w:t>万元，主要用于以下方面：</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（类）支出</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万元，占</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（类）支出</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万元，占</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（类）支出</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万元，占</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lastRenderedPageBreak/>
        <w:t>（注</w:t>
      </w:r>
      <w:r w:rsidRPr="003722F6">
        <w:rPr>
          <w:rFonts w:ascii="仿宋_GB2312" w:eastAsia="仿宋_GB2312" w:hAnsi="ˎ̥"/>
          <w:sz w:val="32"/>
          <w:szCs w:val="32"/>
        </w:rPr>
        <w:t>：</w:t>
      </w:r>
      <w:r w:rsidRPr="003722F6">
        <w:rPr>
          <w:rFonts w:ascii="仿宋_GB2312" w:eastAsia="仿宋_GB2312" w:hAnsi="ˎ̥" w:hint="eastAsia"/>
          <w:sz w:val="32"/>
          <w:szCs w:val="32"/>
        </w:rPr>
        <w:t>根据各预算部门、单位实际支出涉及的支出功能分类类级科目填列。）</w:t>
      </w:r>
    </w:p>
    <w:p w:rsidR="00F670D3" w:rsidRPr="003722F6" w:rsidRDefault="00585463">
      <w:pPr>
        <w:spacing w:line="578" w:lineRule="exact"/>
        <w:ind w:firstLineChars="200" w:firstLine="640"/>
        <w:rPr>
          <w:rFonts w:ascii="楷体" w:eastAsia="楷体" w:hAnsi="楷体" w:cs="楷体"/>
          <w:sz w:val="32"/>
          <w:szCs w:val="32"/>
        </w:rPr>
      </w:pPr>
      <w:r w:rsidRPr="003722F6">
        <w:rPr>
          <w:rFonts w:ascii="楷体" w:eastAsia="楷体" w:hAnsi="楷体" w:cs="楷体" w:hint="eastAsia"/>
          <w:sz w:val="32"/>
          <w:szCs w:val="32"/>
        </w:rPr>
        <w:t>（三）政府性基金预算财政拨款支出决算具体情况</w:t>
      </w:r>
    </w:p>
    <w:p w:rsidR="00F670D3" w:rsidRPr="003722F6" w:rsidRDefault="00585463" w:rsidP="001A7A31">
      <w:pPr>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年度政府性基金预算财政拨款支出年初预算为</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万元，支出决算为</w:t>
      </w:r>
      <w:r w:rsidRPr="003722F6">
        <w:rPr>
          <w:rFonts w:ascii="仿宋_GB2312" w:eastAsia="仿宋_GB2312" w:hAnsi="ˎ̥"/>
          <w:sz w:val="32"/>
          <w:szCs w:val="32"/>
        </w:rPr>
        <w:t>0.00</w:t>
      </w:r>
      <w:r w:rsidRPr="003722F6">
        <w:rPr>
          <w:rFonts w:ascii="仿宋_GB2312" w:eastAsia="仿宋_GB2312" w:hAnsi="ˎ̥" w:hint="eastAsia"/>
          <w:sz w:val="32"/>
          <w:szCs w:val="32"/>
        </w:rPr>
        <w:t>万元，完成年初预算的</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w:t>
      </w:r>
    </w:p>
    <w:p w:rsidR="00F670D3" w:rsidRPr="003722F6" w:rsidRDefault="00585463">
      <w:pPr>
        <w:tabs>
          <w:tab w:val="center" w:pos="4473"/>
        </w:tabs>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（注</w:t>
      </w:r>
      <w:r w:rsidRPr="003722F6">
        <w:rPr>
          <w:rFonts w:ascii="仿宋_GB2312" w:eastAsia="仿宋_GB2312" w:hAnsi="ˎ̥"/>
          <w:sz w:val="32"/>
          <w:szCs w:val="32"/>
        </w:rPr>
        <w:t>：</w:t>
      </w:r>
      <w:r w:rsidRPr="003722F6">
        <w:rPr>
          <w:rFonts w:ascii="仿宋_GB2312" w:eastAsia="仿宋_GB2312" w:hAnsi="ˎ̥" w:hint="eastAsia"/>
          <w:sz w:val="32"/>
          <w:szCs w:val="32"/>
        </w:rPr>
        <w:t>根据各预算部门、单位实际支出涉及的支出功能分类项级科目填列，本部分</w:t>
      </w:r>
      <w:r w:rsidRPr="003722F6">
        <w:rPr>
          <w:rFonts w:ascii="仿宋_GB2312" w:eastAsia="仿宋_GB2312" w:hAnsi="ˎ̥"/>
          <w:sz w:val="32"/>
          <w:szCs w:val="32"/>
        </w:rPr>
        <w:t>2025</w:t>
      </w:r>
      <w:r w:rsidRPr="003722F6">
        <w:rPr>
          <w:rFonts w:ascii="仿宋_GB2312" w:eastAsia="仿宋_GB2312" w:hAnsi="ˎ̥" w:hint="eastAsia"/>
          <w:sz w:val="32"/>
          <w:szCs w:val="32"/>
        </w:rPr>
        <w:t>年度决算相关数据取自财决公开07表；</w:t>
      </w:r>
      <w:r w:rsidRPr="003722F6">
        <w:rPr>
          <w:rFonts w:ascii="仿宋_GB2312" w:eastAsia="仿宋_GB2312" w:hAnsi="ˎ̥"/>
          <w:sz w:val="32"/>
          <w:szCs w:val="32"/>
        </w:rPr>
        <w:t>2024</w:t>
      </w:r>
      <w:r w:rsidRPr="003722F6">
        <w:rPr>
          <w:rFonts w:ascii="仿宋_GB2312" w:eastAsia="仿宋_GB2312" w:hAnsi="ˎ̥" w:hint="eastAsia"/>
          <w:sz w:val="32"/>
          <w:szCs w:val="32"/>
        </w:rPr>
        <w:t>年度决算相关数据取自</w:t>
      </w:r>
      <w:r w:rsidRPr="003722F6">
        <w:rPr>
          <w:rFonts w:ascii="仿宋_GB2312" w:eastAsia="仿宋_GB2312" w:hAnsi="ˎ̥"/>
          <w:sz w:val="32"/>
          <w:szCs w:val="32"/>
        </w:rPr>
        <w:t>2024</w:t>
      </w:r>
      <w:r w:rsidRPr="003722F6">
        <w:rPr>
          <w:rFonts w:ascii="仿宋_GB2312" w:eastAsia="仿宋_GB2312" w:hAnsi="ˎ̥" w:hint="eastAsia"/>
          <w:sz w:val="32"/>
          <w:szCs w:val="32"/>
        </w:rPr>
        <w:t>年度部门决算报表财决09表《政府性基金预算财政拨款收入支出决算表》。）</w:t>
      </w:r>
    </w:p>
    <w:p w:rsidR="00F670D3" w:rsidRPr="003722F6" w:rsidRDefault="00585463">
      <w:pPr>
        <w:tabs>
          <w:tab w:val="center" w:pos="4473"/>
        </w:tabs>
        <w:spacing w:line="578" w:lineRule="exact"/>
        <w:ind w:firstLineChars="196" w:firstLine="627"/>
        <w:rPr>
          <w:rFonts w:ascii="黑体" w:eastAsia="黑体" w:hAnsi="黑体" w:cs="黑体"/>
          <w:bCs/>
          <w:sz w:val="32"/>
          <w:szCs w:val="32"/>
        </w:rPr>
      </w:pPr>
      <w:r w:rsidRPr="003722F6">
        <w:rPr>
          <w:rFonts w:ascii="黑体" w:eastAsia="黑体" w:hAnsi="黑体" w:cs="黑体" w:hint="eastAsia"/>
          <w:bCs/>
          <w:sz w:val="32"/>
          <w:szCs w:val="32"/>
        </w:rPr>
        <w:t>八、国有资本经营预算财政拨款支出决算情况说明</w:t>
      </w:r>
    </w:p>
    <w:p w:rsidR="00F670D3" w:rsidRPr="003722F6" w:rsidRDefault="00585463">
      <w:pPr>
        <w:spacing w:line="578" w:lineRule="exact"/>
        <w:ind w:firstLineChars="200" w:firstLine="640"/>
        <w:rPr>
          <w:rFonts w:ascii="楷体" w:eastAsia="楷体" w:hAnsi="楷体" w:cs="楷体"/>
          <w:sz w:val="32"/>
          <w:szCs w:val="32"/>
        </w:rPr>
      </w:pPr>
      <w:r w:rsidRPr="003722F6">
        <w:rPr>
          <w:rFonts w:ascii="楷体" w:eastAsia="楷体" w:hAnsi="楷体" w:cs="楷体" w:hint="eastAsia"/>
          <w:sz w:val="32"/>
          <w:szCs w:val="32"/>
        </w:rPr>
        <w:t>（一）国有资本经营预算财政拨款支出决算总体情况</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年度国有资本经营预算财政拨款支出</w:t>
      </w:r>
      <w:r w:rsidRPr="003722F6">
        <w:rPr>
          <w:rFonts w:ascii="仿宋_GB2312" w:eastAsia="仿宋_GB2312" w:hAnsi="ˎ̥"/>
          <w:sz w:val="32"/>
          <w:szCs w:val="32"/>
        </w:rPr>
        <w:t>0.00</w:t>
      </w:r>
      <w:r w:rsidRPr="003722F6">
        <w:rPr>
          <w:rFonts w:ascii="仿宋_GB2312" w:eastAsia="仿宋_GB2312" w:hAnsi="ˎ̥" w:hint="eastAsia"/>
          <w:sz w:val="32"/>
          <w:szCs w:val="32"/>
        </w:rPr>
        <w:t>万元，占本年支出合计的</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%。与</w:t>
      </w:r>
      <w:r w:rsidRPr="003722F6">
        <w:rPr>
          <w:rFonts w:ascii="仿宋_GB2312" w:eastAsia="仿宋_GB2312" w:hAnsi="ˎ̥"/>
          <w:sz w:val="32"/>
          <w:szCs w:val="32"/>
        </w:rPr>
        <w:t>2024</w:t>
      </w:r>
      <w:r w:rsidRPr="003722F6">
        <w:rPr>
          <w:rFonts w:ascii="仿宋_GB2312" w:eastAsia="仿宋_GB2312" w:hAnsi="ˎ̥" w:hint="eastAsia"/>
          <w:sz w:val="32"/>
          <w:szCs w:val="32"/>
        </w:rPr>
        <w:t>年度相比，国有资本经营预算财政拨款支出增加（减少）</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万元，增长（下降）</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楷体" w:eastAsia="楷体" w:hAnsi="楷体" w:cs="楷体"/>
          <w:sz w:val="32"/>
          <w:szCs w:val="32"/>
        </w:rPr>
      </w:pPr>
      <w:r w:rsidRPr="003722F6">
        <w:rPr>
          <w:rFonts w:ascii="楷体" w:eastAsia="楷体" w:hAnsi="楷体" w:cs="楷体" w:hint="eastAsia"/>
          <w:sz w:val="32"/>
          <w:szCs w:val="32"/>
        </w:rPr>
        <w:t>（二）国有资本经营预算财政拨款支出决算结构情况</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年度国有资本经营预算财政拨款支出</w:t>
      </w:r>
      <w:r w:rsidRPr="003722F6">
        <w:rPr>
          <w:rFonts w:ascii="仿宋_GB2312" w:eastAsia="仿宋_GB2312" w:hAnsi="ˎ̥"/>
          <w:sz w:val="32"/>
          <w:szCs w:val="32"/>
        </w:rPr>
        <w:t>0.00</w:t>
      </w:r>
      <w:r w:rsidRPr="003722F6">
        <w:rPr>
          <w:rFonts w:ascii="仿宋_GB2312" w:eastAsia="仿宋_GB2312" w:hAnsi="ˎ̥" w:hint="eastAsia"/>
          <w:sz w:val="32"/>
          <w:szCs w:val="32"/>
        </w:rPr>
        <w:t>万元，主要用于以下方面：</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（类）支出</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万元，占</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（类）支出</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万元，占</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（类）支出</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万元，占</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（注</w:t>
      </w:r>
      <w:r w:rsidRPr="003722F6">
        <w:rPr>
          <w:rFonts w:ascii="仿宋_GB2312" w:eastAsia="仿宋_GB2312" w:hAnsi="ˎ̥"/>
          <w:sz w:val="32"/>
          <w:szCs w:val="32"/>
        </w:rPr>
        <w:t>：</w:t>
      </w:r>
      <w:r w:rsidRPr="003722F6">
        <w:rPr>
          <w:rFonts w:ascii="仿宋_GB2312" w:eastAsia="仿宋_GB2312" w:hAnsi="ˎ̥" w:hint="eastAsia"/>
          <w:sz w:val="32"/>
          <w:szCs w:val="32"/>
        </w:rPr>
        <w:t>根据各预算部门、单位实际支出涉及的支出功能分类类级科目填列。）</w:t>
      </w:r>
    </w:p>
    <w:p w:rsidR="00F670D3" w:rsidRPr="003722F6" w:rsidRDefault="00585463">
      <w:pPr>
        <w:spacing w:line="578" w:lineRule="exact"/>
        <w:ind w:firstLineChars="200" w:firstLine="640"/>
        <w:rPr>
          <w:rFonts w:ascii="楷体" w:eastAsia="楷体" w:hAnsi="楷体" w:cs="楷体"/>
          <w:sz w:val="32"/>
          <w:szCs w:val="32"/>
        </w:rPr>
      </w:pPr>
      <w:r w:rsidRPr="003722F6">
        <w:rPr>
          <w:rFonts w:ascii="楷体" w:eastAsia="楷体" w:hAnsi="楷体" w:cs="楷体" w:hint="eastAsia"/>
          <w:sz w:val="32"/>
          <w:szCs w:val="32"/>
        </w:rPr>
        <w:t>（三）国有资本经营预算财政拨款支出决算具体情况</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年度国有资本经营预算财政拨款支出年初预算为</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w:t>
      </w:r>
      <w:r w:rsidRPr="003722F6">
        <w:rPr>
          <w:rFonts w:ascii="仿宋_GB2312" w:eastAsia="仿宋_GB2312" w:hAnsi="ˎ̥" w:hint="eastAsia"/>
          <w:sz w:val="32"/>
          <w:szCs w:val="32"/>
        </w:rPr>
        <w:lastRenderedPageBreak/>
        <w:t>元，支出决算为</w:t>
      </w:r>
      <w:r w:rsidRPr="003722F6">
        <w:rPr>
          <w:rFonts w:ascii="仿宋_GB2312" w:eastAsia="仿宋_GB2312" w:hAnsi="ˎ̥"/>
          <w:sz w:val="32"/>
          <w:szCs w:val="32"/>
        </w:rPr>
        <w:t>0.00</w:t>
      </w:r>
      <w:r w:rsidRPr="003722F6">
        <w:rPr>
          <w:rFonts w:ascii="仿宋_GB2312" w:eastAsia="仿宋_GB2312" w:hAnsi="ˎ̥" w:hint="eastAsia"/>
          <w:sz w:val="32"/>
          <w:szCs w:val="32"/>
        </w:rPr>
        <w:t>万元，完成年初预算的</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%。其中：</w:t>
      </w:r>
    </w:p>
    <w:p w:rsidR="00F670D3" w:rsidRPr="003722F6" w:rsidRDefault="00585463">
      <w:pPr>
        <w:spacing w:line="578" w:lineRule="exact"/>
        <w:ind w:firstLineChars="200" w:firstLine="640"/>
        <w:rPr>
          <w:rFonts w:ascii="仿宋_GB2312" w:eastAsia="仿宋_GB2312" w:hAnsi="ˎ̥"/>
          <w:b/>
          <w:sz w:val="32"/>
          <w:szCs w:val="32"/>
        </w:rPr>
      </w:pPr>
      <w:r w:rsidRPr="003722F6">
        <w:rPr>
          <w:rFonts w:ascii="仿宋_GB2312" w:eastAsia="仿宋_GB2312" w:hAnsi="ˎ̥" w:hint="eastAsia"/>
          <w:sz w:val="32"/>
          <w:szCs w:val="32"/>
        </w:rPr>
        <w:t>1.</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（类）</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（款）</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项）。</w:t>
      </w:r>
    </w:p>
    <w:p w:rsidR="00F670D3" w:rsidRPr="003722F6" w:rsidRDefault="00585463" w:rsidP="001A7A31">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年初预算为</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万元，支出决算为</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万元，完成年初预算的</w:t>
      </w:r>
      <w:r w:rsidR="001A7A31" w:rsidRPr="003722F6">
        <w:rPr>
          <w:rFonts w:ascii="仿宋_GB2312" w:eastAsia="仿宋_GB2312" w:hAnsi="ˎ̥" w:hint="eastAsia"/>
          <w:sz w:val="32"/>
          <w:szCs w:val="32"/>
        </w:rPr>
        <w:t>0</w:t>
      </w:r>
      <w:r w:rsidRPr="003722F6">
        <w:rPr>
          <w:rFonts w:ascii="仿宋_GB2312" w:eastAsia="仿宋_GB2312" w:hAnsi="ˎ̥" w:hint="eastAsia"/>
          <w:sz w:val="32"/>
          <w:szCs w:val="32"/>
        </w:rPr>
        <w:t>%。</w:t>
      </w:r>
    </w:p>
    <w:p w:rsidR="00F670D3" w:rsidRPr="003722F6" w:rsidRDefault="00585463">
      <w:pPr>
        <w:tabs>
          <w:tab w:val="center" w:pos="4473"/>
        </w:tabs>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（注</w:t>
      </w:r>
      <w:r w:rsidRPr="003722F6">
        <w:rPr>
          <w:rFonts w:ascii="仿宋_GB2312" w:eastAsia="仿宋_GB2312" w:hAnsi="ˎ̥"/>
          <w:sz w:val="32"/>
          <w:szCs w:val="32"/>
        </w:rPr>
        <w:t>：</w:t>
      </w:r>
      <w:r w:rsidRPr="003722F6">
        <w:rPr>
          <w:rFonts w:ascii="仿宋_GB2312" w:eastAsia="仿宋_GB2312" w:hAnsi="ˎ̥" w:hint="eastAsia"/>
          <w:sz w:val="32"/>
          <w:szCs w:val="32"/>
        </w:rPr>
        <w:t>根据各预算部门、单位实际支出涉及的支出功能分类项级科目填列，本部分</w:t>
      </w:r>
      <w:r w:rsidRPr="003722F6">
        <w:rPr>
          <w:rFonts w:ascii="仿宋_GB2312" w:eastAsia="仿宋_GB2312" w:hAnsi="ˎ̥"/>
          <w:sz w:val="32"/>
          <w:szCs w:val="32"/>
        </w:rPr>
        <w:t>2025</w:t>
      </w:r>
      <w:r w:rsidRPr="003722F6">
        <w:rPr>
          <w:rFonts w:ascii="仿宋_GB2312" w:eastAsia="仿宋_GB2312" w:hAnsi="ˎ̥" w:hint="eastAsia"/>
          <w:sz w:val="32"/>
          <w:szCs w:val="32"/>
        </w:rPr>
        <w:t>年度决算相关数据取自财决公开08表。）</w:t>
      </w:r>
    </w:p>
    <w:p w:rsidR="00F670D3" w:rsidRPr="003722F6" w:rsidRDefault="00585463">
      <w:pPr>
        <w:spacing w:line="578" w:lineRule="exact"/>
        <w:ind w:firstLineChars="196" w:firstLine="627"/>
        <w:rPr>
          <w:rFonts w:ascii="仿宋_GB2312" w:eastAsia="楷体_GB2312" w:hAnsi="ˎ̥"/>
          <w:sz w:val="32"/>
          <w:szCs w:val="32"/>
        </w:rPr>
      </w:pPr>
      <w:r w:rsidRPr="003722F6">
        <w:rPr>
          <w:rFonts w:ascii="黑体" w:eastAsia="黑体" w:hAnsi="黑体" w:cs="黑体" w:hint="eastAsia"/>
          <w:bCs/>
          <w:sz w:val="32"/>
          <w:szCs w:val="32"/>
        </w:rPr>
        <w:t>九、财政拨款“三公”经费支出决算情况说明</w:t>
      </w:r>
    </w:p>
    <w:p w:rsidR="00F670D3" w:rsidRPr="003722F6" w:rsidRDefault="00585463">
      <w:pPr>
        <w:spacing w:line="578" w:lineRule="exact"/>
        <w:ind w:firstLineChars="200" w:firstLine="640"/>
        <w:rPr>
          <w:rFonts w:ascii="楷体" w:eastAsia="楷体" w:hAnsi="楷体" w:cs="楷体"/>
          <w:bCs/>
          <w:sz w:val="32"/>
          <w:szCs w:val="32"/>
        </w:rPr>
      </w:pPr>
      <w:r w:rsidRPr="003722F6">
        <w:rPr>
          <w:rFonts w:ascii="楷体" w:eastAsia="楷体" w:hAnsi="楷体" w:cs="楷体" w:hint="eastAsia"/>
          <w:bCs/>
          <w:sz w:val="32"/>
          <w:szCs w:val="32"/>
        </w:rPr>
        <w:t>（一）财政拨款“三公”经费支出决算总体情况说明</w:t>
      </w:r>
    </w:p>
    <w:p w:rsidR="00F670D3" w:rsidRPr="003722F6" w:rsidRDefault="00585463">
      <w:pPr>
        <w:spacing w:line="578" w:lineRule="exact"/>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年度财政拨款“三公”经费支出预算为</w:t>
      </w:r>
      <w:r w:rsidRPr="003722F6">
        <w:rPr>
          <w:rFonts w:ascii="仿宋_GB2312" w:eastAsia="仿宋_GB2312" w:hAnsi="ˎ̥"/>
          <w:sz w:val="32"/>
          <w:szCs w:val="32"/>
        </w:rPr>
        <w:t>50.00</w:t>
      </w:r>
      <w:r w:rsidRPr="003722F6">
        <w:rPr>
          <w:rFonts w:ascii="仿宋_GB2312" w:eastAsia="仿宋_GB2312" w:hAnsi="ˎ̥" w:hint="eastAsia"/>
          <w:sz w:val="32"/>
          <w:szCs w:val="32"/>
        </w:rPr>
        <w:t>万元，支出决算为</w:t>
      </w:r>
      <w:r w:rsidRPr="003722F6">
        <w:rPr>
          <w:rFonts w:ascii="仿宋_GB2312" w:eastAsia="仿宋_GB2312" w:hAnsi="ˎ̥"/>
          <w:sz w:val="32"/>
          <w:szCs w:val="32"/>
        </w:rPr>
        <w:t>50.00</w:t>
      </w:r>
      <w:r w:rsidRPr="003722F6">
        <w:rPr>
          <w:rFonts w:ascii="仿宋_GB2312" w:eastAsia="仿宋_GB2312" w:hAnsi="ˎ̥" w:hint="eastAsia"/>
          <w:sz w:val="32"/>
          <w:szCs w:val="32"/>
        </w:rPr>
        <w:t>万元，完成预算的</w:t>
      </w:r>
      <w:r w:rsidR="001A7A31" w:rsidRPr="003722F6">
        <w:rPr>
          <w:rFonts w:ascii="仿宋_GB2312" w:eastAsia="仿宋_GB2312" w:hAnsi="ˎ̥" w:hint="eastAsia"/>
          <w:sz w:val="32"/>
          <w:szCs w:val="32"/>
        </w:rPr>
        <w:t>100</w:t>
      </w:r>
      <w:r w:rsidRPr="003722F6">
        <w:rPr>
          <w:rFonts w:ascii="仿宋_GB2312" w:eastAsia="仿宋_GB2312" w:hAnsi="ˎ̥" w:hint="eastAsia"/>
          <w:sz w:val="32"/>
          <w:szCs w:val="32"/>
        </w:rPr>
        <w:t>%，</w:t>
      </w:r>
      <w:r w:rsidRPr="003722F6">
        <w:rPr>
          <w:rFonts w:ascii="仿宋_GB2312" w:eastAsia="仿宋_GB2312" w:hAnsi="ˎ̥"/>
          <w:sz w:val="32"/>
          <w:szCs w:val="32"/>
        </w:rPr>
        <w:t>与2024</w:t>
      </w:r>
      <w:r w:rsidRPr="003722F6">
        <w:rPr>
          <w:rFonts w:ascii="仿宋_GB2312" w:eastAsia="仿宋_GB2312" w:hAnsi="ˎ̥" w:hint="eastAsia"/>
          <w:sz w:val="32"/>
          <w:szCs w:val="32"/>
        </w:rPr>
        <w:t>年度</w:t>
      </w:r>
      <w:r w:rsidRPr="003722F6">
        <w:rPr>
          <w:rFonts w:ascii="仿宋_GB2312" w:eastAsia="仿宋_GB2312" w:hAnsi="ˎ̥"/>
          <w:sz w:val="32"/>
          <w:szCs w:val="32"/>
        </w:rPr>
        <w:t>相比，</w:t>
      </w:r>
      <w:r w:rsidRPr="003722F6">
        <w:rPr>
          <w:rFonts w:ascii="仿宋_GB2312" w:eastAsia="仿宋_GB2312" w:hAnsi="ˎ̥" w:hint="eastAsia"/>
          <w:sz w:val="32"/>
          <w:szCs w:val="32"/>
        </w:rPr>
        <w:t>“三公”经费支出减少</w:t>
      </w:r>
      <w:r w:rsidR="00BD6673" w:rsidRPr="003722F6">
        <w:rPr>
          <w:rFonts w:ascii="仿宋_GB2312" w:eastAsia="仿宋_GB2312" w:hAnsi="ˎ̥" w:hint="eastAsia"/>
          <w:sz w:val="32"/>
          <w:szCs w:val="32"/>
        </w:rPr>
        <w:t>67.1</w:t>
      </w:r>
      <w:r w:rsidRPr="003722F6">
        <w:rPr>
          <w:rFonts w:ascii="仿宋_GB2312" w:eastAsia="仿宋_GB2312" w:hAnsi="ˎ̥" w:hint="eastAsia"/>
          <w:sz w:val="32"/>
          <w:szCs w:val="32"/>
        </w:rPr>
        <w:t>万元</w:t>
      </w:r>
      <w:r w:rsidRPr="003722F6">
        <w:rPr>
          <w:rFonts w:ascii="仿宋_GB2312" w:eastAsia="仿宋_GB2312" w:hAnsi="ˎ̥"/>
          <w:sz w:val="32"/>
          <w:szCs w:val="32"/>
        </w:rPr>
        <w:t>，</w:t>
      </w:r>
      <w:r w:rsidRPr="003722F6">
        <w:rPr>
          <w:rFonts w:ascii="仿宋_GB2312" w:eastAsia="仿宋_GB2312" w:hAnsi="ˎ̥" w:hint="eastAsia"/>
          <w:sz w:val="32"/>
          <w:szCs w:val="32"/>
        </w:rPr>
        <w:t>下降</w:t>
      </w:r>
      <w:r w:rsidR="00BD6673" w:rsidRPr="003722F6">
        <w:rPr>
          <w:rFonts w:ascii="仿宋_GB2312" w:eastAsia="仿宋_GB2312" w:hAnsi="ˎ̥" w:hint="eastAsia"/>
          <w:sz w:val="32"/>
          <w:szCs w:val="32"/>
        </w:rPr>
        <w:t>13.42</w:t>
      </w:r>
      <w:r w:rsidRPr="003722F6">
        <w:rPr>
          <w:rFonts w:ascii="仿宋_GB2312" w:eastAsia="仿宋_GB2312" w:hAnsi="ˎ̥" w:hint="eastAsia"/>
          <w:sz w:val="32"/>
          <w:szCs w:val="32"/>
        </w:rPr>
        <w:t>%，</w:t>
      </w:r>
      <w:r w:rsidRPr="003722F6">
        <w:rPr>
          <w:rFonts w:ascii="仿宋_GB2312" w:eastAsia="仿宋_GB2312" w:hAnsi="ˎ̥"/>
          <w:sz w:val="32"/>
          <w:szCs w:val="32"/>
        </w:rPr>
        <w:t>主要原因是</w:t>
      </w:r>
      <w:r w:rsidR="00BD6673" w:rsidRPr="003722F6">
        <w:rPr>
          <w:rFonts w:ascii="仿宋_GB2312" w:eastAsia="仿宋_GB2312" w:hAnsi="ˎ̥" w:hint="eastAsia"/>
          <w:sz w:val="32"/>
          <w:szCs w:val="32"/>
        </w:rPr>
        <w:t>项目油料费减少</w:t>
      </w:r>
      <w:r w:rsidRPr="003722F6">
        <w:rPr>
          <w:rFonts w:ascii="仿宋_GB2312" w:eastAsia="仿宋_GB2312" w:hAnsi="ˎ̥" w:hint="eastAsia"/>
          <w:sz w:val="32"/>
          <w:szCs w:val="32"/>
        </w:rPr>
        <w:t>。</w:t>
      </w:r>
    </w:p>
    <w:p w:rsidR="00F670D3" w:rsidRPr="003722F6" w:rsidRDefault="00585463">
      <w:pPr>
        <w:spacing w:line="578" w:lineRule="exact"/>
        <w:rPr>
          <w:rFonts w:ascii="楷体" w:eastAsia="楷体" w:hAnsi="楷体" w:cs="楷体"/>
          <w:sz w:val="32"/>
          <w:szCs w:val="32"/>
        </w:rPr>
      </w:pPr>
      <w:r w:rsidRPr="003722F6">
        <w:rPr>
          <w:rFonts w:ascii="楷体" w:eastAsia="楷体" w:hAnsi="楷体" w:cs="楷体" w:hint="eastAsia"/>
          <w:sz w:val="32"/>
          <w:szCs w:val="32"/>
        </w:rPr>
        <w:t xml:space="preserve"> （二）财政拨款“三公”经费支出决算具体情况说明</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年度财政拨款“三公”经费支出决算中，因公出国（境）费支出决算</w:t>
      </w:r>
      <w:r w:rsidRPr="003722F6">
        <w:rPr>
          <w:rFonts w:ascii="仿宋_GB2312" w:eastAsia="仿宋_GB2312" w:hAnsi="ˎ̥"/>
          <w:sz w:val="32"/>
          <w:szCs w:val="32"/>
        </w:rPr>
        <w:t>0.00</w:t>
      </w:r>
      <w:r w:rsidRPr="003722F6">
        <w:rPr>
          <w:rFonts w:ascii="仿宋_GB2312" w:eastAsia="仿宋_GB2312" w:hAnsi="ˎ̥" w:hint="eastAsia"/>
          <w:sz w:val="32"/>
          <w:szCs w:val="32"/>
        </w:rPr>
        <w:t>万元，占</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%；公务用车购置及运行维护费支出决算</w:t>
      </w:r>
      <w:r w:rsidRPr="003722F6">
        <w:rPr>
          <w:rFonts w:ascii="仿宋_GB2312" w:eastAsia="仿宋_GB2312" w:hAnsi="ˎ̥"/>
          <w:sz w:val="32"/>
          <w:szCs w:val="32"/>
        </w:rPr>
        <w:t>50.00</w:t>
      </w:r>
      <w:r w:rsidRPr="003722F6">
        <w:rPr>
          <w:rFonts w:ascii="仿宋_GB2312" w:eastAsia="仿宋_GB2312" w:hAnsi="ˎ̥" w:hint="eastAsia"/>
          <w:sz w:val="32"/>
          <w:szCs w:val="32"/>
        </w:rPr>
        <w:t>万元，占</w:t>
      </w:r>
      <w:r w:rsidR="00BD6673" w:rsidRPr="003722F6">
        <w:rPr>
          <w:rFonts w:ascii="仿宋_GB2312" w:eastAsia="仿宋_GB2312" w:hAnsi="ˎ̥" w:hint="eastAsia"/>
          <w:sz w:val="32"/>
          <w:szCs w:val="32"/>
        </w:rPr>
        <w:t>100</w:t>
      </w:r>
      <w:r w:rsidRPr="003722F6">
        <w:rPr>
          <w:rFonts w:ascii="仿宋_GB2312" w:eastAsia="仿宋_GB2312" w:hAnsi="ˎ̥" w:hint="eastAsia"/>
          <w:sz w:val="32"/>
          <w:szCs w:val="32"/>
        </w:rPr>
        <w:t>%；公务接待费支出决算</w:t>
      </w:r>
      <w:r w:rsidRPr="003722F6">
        <w:rPr>
          <w:rFonts w:ascii="仿宋_GB2312" w:eastAsia="仿宋_GB2312" w:hAnsi="ˎ̥"/>
          <w:sz w:val="32"/>
          <w:szCs w:val="32"/>
        </w:rPr>
        <w:t>0.00</w:t>
      </w:r>
      <w:r w:rsidRPr="003722F6">
        <w:rPr>
          <w:rFonts w:ascii="仿宋_GB2312" w:eastAsia="仿宋_GB2312" w:hAnsi="ˎ̥" w:hint="eastAsia"/>
          <w:sz w:val="32"/>
          <w:szCs w:val="32"/>
        </w:rPr>
        <w:t>万元，占</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w:t>
      </w:r>
    </w:p>
    <w:p w:rsidR="00F670D3" w:rsidRPr="003722F6" w:rsidRDefault="00585463">
      <w:pPr>
        <w:spacing w:line="578" w:lineRule="exact"/>
        <w:ind w:firstLineChars="200" w:firstLine="643"/>
        <w:rPr>
          <w:rFonts w:ascii="仿宋_GB2312" w:eastAsia="仿宋_GB2312" w:hAnsi="ˎ̥"/>
          <w:sz w:val="32"/>
          <w:szCs w:val="32"/>
        </w:rPr>
      </w:pPr>
      <w:r w:rsidRPr="003722F6">
        <w:rPr>
          <w:rFonts w:ascii="仿宋_GB2312" w:eastAsia="仿宋_GB2312" w:hAnsi="ˎ̥" w:hint="eastAsia"/>
          <w:b/>
          <w:sz w:val="32"/>
          <w:szCs w:val="32"/>
        </w:rPr>
        <w:t>1.因公出国（境）费</w:t>
      </w:r>
      <w:r w:rsidRPr="003722F6">
        <w:rPr>
          <w:rFonts w:ascii="仿宋_GB2312" w:eastAsia="仿宋_GB2312" w:hAnsi="ˎ̥" w:hint="eastAsia"/>
          <w:sz w:val="32"/>
          <w:szCs w:val="32"/>
        </w:rPr>
        <w:t>支出</w:t>
      </w:r>
      <w:r w:rsidRPr="003722F6">
        <w:rPr>
          <w:rFonts w:ascii="仿宋_GB2312" w:eastAsia="仿宋_GB2312" w:hAnsi="ˎ̥"/>
          <w:sz w:val="32"/>
          <w:szCs w:val="32"/>
        </w:rPr>
        <w:t>0.00</w:t>
      </w:r>
      <w:r w:rsidRPr="003722F6">
        <w:rPr>
          <w:rFonts w:ascii="仿宋_GB2312" w:eastAsia="仿宋_GB2312" w:hAnsi="ˎ̥" w:hint="eastAsia"/>
          <w:sz w:val="32"/>
          <w:szCs w:val="32"/>
        </w:rPr>
        <w:t>万元。全年安排因公出国（境）团组</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个，因公出国（境）</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人次。开支内容包括：</w:t>
      </w:r>
    </w:p>
    <w:p w:rsidR="00F670D3" w:rsidRPr="003722F6" w:rsidRDefault="00BD667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0</w:t>
      </w:r>
      <w:r w:rsidR="00585463" w:rsidRPr="003722F6">
        <w:rPr>
          <w:rFonts w:ascii="仿宋_GB2312" w:eastAsia="仿宋_GB2312" w:hAnsi="ˎ̥" w:hint="eastAsia"/>
          <w:sz w:val="32"/>
          <w:szCs w:val="32"/>
        </w:rPr>
        <w:t>支出</w:t>
      </w:r>
      <w:r w:rsidRPr="003722F6">
        <w:rPr>
          <w:rFonts w:ascii="仿宋_GB2312" w:eastAsia="仿宋_GB2312" w:hAnsi="ˎ̥" w:hint="eastAsia"/>
          <w:sz w:val="32"/>
          <w:szCs w:val="32"/>
        </w:rPr>
        <w:t>0</w:t>
      </w:r>
      <w:r w:rsidR="00585463" w:rsidRPr="003722F6">
        <w:rPr>
          <w:rFonts w:ascii="仿宋_GB2312" w:eastAsia="仿宋_GB2312" w:hAnsi="ˎ̥" w:hint="eastAsia"/>
          <w:sz w:val="32"/>
          <w:szCs w:val="32"/>
        </w:rPr>
        <w:t>万元。主要用于……</w:t>
      </w:r>
    </w:p>
    <w:p w:rsidR="00F670D3" w:rsidRPr="003722F6" w:rsidRDefault="00BD667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0</w:t>
      </w:r>
      <w:r w:rsidR="00585463" w:rsidRPr="003722F6">
        <w:rPr>
          <w:rFonts w:ascii="仿宋_GB2312" w:eastAsia="仿宋_GB2312" w:hAnsi="ˎ̥" w:hint="eastAsia"/>
          <w:sz w:val="32"/>
          <w:szCs w:val="32"/>
        </w:rPr>
        <w:t>支出</w:t>
      </w:r>
      <w:r w:rsidRPr="003722F6">
        <w:rPr>
          <w:rFonts w:ascii="仿宋_GB2312" w:eastAsia="仿宋_GB2312" w:hAnsi="ˎ̥" w:hint="eastAsia"/>
          <w:sz w:val="32"/>
          <w:szCs w:val="32"/>
        </w:rPr>
        <w:t>0</w:t>
      </w:r>
      <w:r w:rsidR="00585463" w:rsidRPr="003722F6">
        <w:rPr>
          <w:rFonts w:ascii="仿宋_GB2312" w:eastAsia="仿宋_GB2312" w:hAnsi="ˎ̥" w:hint="eastAsia"/>
          <w:sz w:val="32"/>
          <w:szCs w:val="32"/>
        </w:rPr>
        <w:t>万元。主要用于……</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lastRenderedPageBreak/>
        <w:t>……</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因公出国（境）费支出决算数比预算数增加（减少）</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万元，完成预算的</w:t>
      </w:r>
      <w:r w:rsidR="00BD6673" w:rsidRPr="003722F6">
        <w:rPr>
          <w:rFonts w:ascii="仿宋_GB2312" w:eastAsia="仿宋_GB2312" w:hAnsi="ˎ̥" w:hint="eastAsia"/>
          <w:sz w:val="32"/>
          <w:szCs w:val="32"/>
        </w:rPr>
        <w:t>0</w:t>
      </w:r>
      <w:r w:rsidRPr="003722F6">
        <w:rPr>
          <w:rFonts w:ascii="仿宋_GB2312" w:eastAsia="仿宋_GB2312" w:hAnsi="ˎ̥"/>
          <w:sz w:val="32"/>
          <w:szCs w:val="32"/>
        </w:rPr>
        <w:t>%</w:t>
      </w:r>
      <w:r w:rsidRPr="003722F6">
        <w:rPr>
          <w:rFonts w:ascii="仿宋_GB2312" w:eastAsia="仿宋_GB2312" w:hAnsi="ˎ̥" w:hint="eastAsia"/>
          <w:sz w:val="32"/>
          <w:szCs w:val="32"/>
        </w:rPr>
        <w:t>。与</w:t>
      </w:r>
      <w:r w:rsidRPr="003722F6">
        <w:rPr>
          <w:rFonts w:ascii="仿宋_GB2312" w:eastAsia="仿宋_GB2312" w:hAnsi="ˎ̥"/>
          <w:sz w:val="32"/>
          <w:szCs w:val="32"/>
        </w:rPr>
        <w:t>2024</w:t>
      </w:r>
      <w:r w:rsidRPr="003722F6">
        <w:rPr>
          <w:rFonts w:ascii="仿宋_GB2312" w:eastAsia="仿宋_GB2312" w:hAnsi="ˎ̥" w:hint="eastAsia"/>
          <w:sz w:val="32"/>
          <w:szCs w:val="32"/>
        </w:rPr>
        <w:t>年度</w:t>
      </w:r>
      <w:r w:rsidRPr="003722F6">
        <w:rPr>
          <w:rFonts w:ascii="仿宋_GB2312" w:eastAsia="仿宋_GB2312" w:hAnsi="ˎ̥"/>
          <w:sz w:val="32"/>
          <w:szCs w:val="32"/>
        </w:rPr>
        <w:t>相比，</w:t>
      </w:r>
      <w:r w:rsidRPr="003722F6">
        <w:rPr>
          <w:rFonts w:ascii="仿宋_GB2312" w:eastAsia="仿宋_GB2312" w:hAnsi="ˎ̥" w:hint="eastAsia"/>
          <w:sz w:val="32"/>
          <w:szCs w:val="32"/>
        </w:rPr>
        <w:t>因公出国（境）费支出</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减少</w:t>
      </w:r>
      <w:r w:rsidR="00BD6673" w:rsidRPr="003722F6">
        <w:rPr>
          <w:rFonts w:ascii="仿宋_GB2312" w:eastAsia="仿宋_GB2312" w:hAnsi="ˎ̥" w:hint="eastAsia"/>
          <w:sz w:val="32"/>
          <w:szCs w:val="32"/>
        </w:rPr>
        <w:t>33.59</w:t>
      </w:r>
      <w:r w:rsidRPr="003722F6">
        <w:rPr>
          <w:rFonts w:ascii="仿宋_GB2312" w:eastAsia="仿宋_GB2312" w:hAnsi="ˎ̥" w:hint="eastAsia"/>
          <w:sz w:val="32"/>
          <w:szCs w:val="32"/>
        </w:rPr>
        <w:t>万元</w:t>
      </w:r>
      <w:r w:rsidRPr="003722F6">
        <w:rPr>
          <w:rFonts w:ascii="仿宋_GB2312" w:eastAsia="仿宋_GB2312" w:hAnsi="ˎ̥"/>
          <w:sz w:val="32"/>
          <w:szCs w:val="32"/>
        </w:rPr>
        <w:t>，</w:t>
      </w:r>
      <w:r w:rsidRPr="003722F6">
        <w:rPr>
          <w:rFonts w:ascii="仿宋_GB2312" w:eastAsia="仿宋_GB2312" w:hAnsi="ˎ̥" w:hint="eastAsia"/>
          <w:sz w:val="32"/>
          <w:szCs w:val="32"/>
        </w:rPr>
        <w:t>下降</w:t>
      </w:r>
      <w:r w:rsidR="00BD6673" w:rsidRPr="003722F6">
        <w:rPr>
          <w:rFonts w:ascii="仿宋_GB2312" w:eastAsia="仿宋_GB2312" w:hAnsi="ˎ̥" w:hint="eastAsia"/>
          <w:sz w:val="32"/>
          <w:szCs w:val="32"/>
        </w:rPr>
        <w:t>100</w:t>
      </w:r>
      <w:r w:rsidRPr="003722F6">
        <w:rPr>
          <w:rFonts w:ascii="仿宋_GB2312" w:eastAsia="仿宋_GB2312" w:hAnsi="ˎ̥" w:hint="eastAsia"/>
          <w:sz w:val="32"/>
          <w:szCs w:val="32"/>
        </w:rPr>
        <w:t>%，主要原因是</w:t>
      </w:r>
      <w:r w:rsidR="00BD6673" w:rsidRPr="003722F6">
        <w:rPr>
          <w:rFonts w:ascii="仿宋_GB2312" w:eastAsia="仿宋_GB2312" w:hAnsi="ˎ̥" w:hint="eastAsia"/>
          <w:sz w:val="32"/>
          <w:szCs w:val="32"/>
        </w:rPr>
        <w:t>2025年无因公出国境经费</w:t>
      </w:r>
      <w:r w:rsidRPr="003722F6">
        <w:rPr>
          <w:rFonts w:ascii="仿宋_GB2312" w:eastAsia="仿宋_GB2312" w:hAnsi="ˎ̥" w:hint="eastAsia"/>
          <w:sz w:val="32"/>
          <w:szCs w:val="32"/>
        </w:rPr>
        <w:t>。</w:t>
      </w:r>
    </w:p>
    <w:p w:rsidR="00F670D3" w:rsidRPr="003722F6" w:rsidRDefault="00585463">
      <w:pPr>
        <w:spacing w:line="578" w:lineRule="exact"/>
        <w:rPr>
          <w:rFonts w:ascii="仿宋_GB2312" w:eastAsia="仿宋_GB2312" w:hAnsi="ˎ̥"/>
          <w:sz w:val="32"/>
          <w:szCs w:val="32"/>
        </w:rPr>
      </w:pPr>
      <w:r w:rsidRPr="003722F6">
        <w:rPr>
          <w:rFonts w:ascii="仿宋_GB2312" w:eastAsia="仿宋_GB2312" w:hAnsi="ˎ̥" w:hint="eastAsia"/>
          <w:b/>
          <w:sz w:val="32"/>
          <w:szCs w:val="32"/>
        </w:rPr>
        <w:t xml:space="preserve">    2.公务用车购置及运行维护费</w:t>
      </w:r>
      <w:r w:rsidRPr="003722F6">
        <w:rPr>
          <w:rFonts w:ascii="仿宋_GB2312" w:eastAsia="仿宋_GB2312" w:hAnsi="ˎ̥" w:hint="eastAsia"/>
          <w:bCs/>
          <w:sz w:val="32"/>
          <w:szCs w:val="32"/>
        </w:rPr>
        <w:t>支出</w:t>
      </w:r>
      <w:r w:rsidRPr="003722F6">
        <w:rPr>
          <w:rFonts w:ascii="仿宋_GB2312" w:eastAsia="仿宋_GB2312" w:hAnsi="ˎ̥"/>
          <w:sz w:val="32"/>
          <w:szCs w:val="32"/>
        </w:rPr>
        <w:t>50.00</w:t>
      </w:r>
      <w:r w:rsidRPr="003722F6">
        <w:rPr>
          <w:rFonts w:ascii="仿宋_GB2312" w:eastAsia="仿宋_GB2312" w:hAnsi="ˎ̥" w:hint="eastAsia"/>
          <w:sz w:val="32"/>
          <w:szCs w:val="32"/>
        </w:rPr>
        <w:t>万元。其中：</w:t>
      </w:r>
    </w:p>
    <w:p w:rsidR="00F670D3" w:rsidRPr="003722F6" w:rsidRDefault="00585463">
      <w:pPr>
        <w:spacing w:line="578" w:lineRule="exact"/>
        <w:ind w:firstLineChars="200" w:firstLine="643"/>
        <w:rPr>
          <w:rFonts w:ascii="仿宋_GB2312" w:eastAsia="仿宋_GB2312" w:hAnsi="ˎ̥"/>
          <w:sz w:val="32"/>
          <w:szCs w:val="32"/>
        </w:rPr>
      </w:pPr>
      <w:r w:rsidRPr="003722F6">
        <w:rPr>
          <w:rFonts w:ascii="仿宋_GB2312" w:eastAsia="仿宋_GB2312" w:hAnsi="ˎ̥" w:hint="eastAsia"/>
          <w:b/>
          <w:sz w:val="32"/>
          <w:szCs w:val="32"/>
        </w:rPr>
        <w:t>公务用车购置</w:t>
      </w:r>
      <w:r w:rsidRPr="003722F6">
        <w:rPr>
          <w:rFonts w:ascii="仿宋_GB2312" w:eastAsia="仿宋_GB2312" w:hAnsi="ˎ̥" w:hint="eastAsia"/>
          <w:bCs/>
          <w:sz w:val="32"/>
          <w:szCs w:val="32"/>
        </w:rPr>
        <w:t>支出</w:t>
      </w:r>
      <w:r w:rsidRPr="003722F6">
        <w:rPr>
          <w:rFonts w:ascii="仿宋_GB2312" w:eastAsia="仿宋_GB2312" w:hAnsi="ˎ̥"/>
          <w:sz w:val="32"/>
          <w:szCs w:val="32"/>
        </w:rPr>
        <w:t>0.00</w:t>
      </w:r>
      <w:r w:rsidRPr="003722F6">
        <w:rPr>
          <w:rFonts w:ascii="仿宋_GB2312" w:eastAsia="仿宋_GB2312" w:hAnsi="ˎ̥" w:hint="eastAsia"/>
          <w:sz w:val="32"/>
          <w:szCs w:val="32"/>
        </w:rPr>
        <w:t>万元，全年购置公务用车</w:t>
      </w:r>
      <w:r w:rsidR="00BD6673" w:rsidRPr="003722F6">
        <w:rPr>
          <w:rFonts w:ascii="仿宋_GB2312" w:eastAsia="仿宋_GB2312" w:hAnsi="ˎ̥" w:hint="eastAsia"/>
          <w:sz w:val="32"/>
          <w:szCs w:val="32"/>
        </w:rPr>
        <w:t>6</w:t>
      </w:r>
      <w:r w:rsidRPr="003722F6">
        <w:rPr>
          <w:rFonts w:ascii="仿宋_GB2312" w:eastAsia="仿宋_GB2312" w:hAnsi="ˎ̥" w:hint="eastAsia"/>
          <w:sz w:val="32"/>
          <w:szCs w:val="32"/>
        </w:rPr>
        <w:t>辆，主要用于……，年末公务用车保有量</w:t>
      </w:r>
      <w:r w:rsidR="00BD6673" w:rsidRPr="003722F6">
        <w:rPr>
          <w:rFonts w:ascii="仿宋_GB2312" w:eastAsia="仿宋_GB2312" w:hAnsi="ˎ̥" w:hint="eastAsia"/>
          <w:sz w:val="32"/>
          <w:szCs w:val="32"/>
        </w:rPr>
        <w:t>6</w:t>
      </w:r>
      <w:r w:rsidRPr="003722F6">
        <w:rPr>
          <w:rFonts w:ascii="仿宋_GB2312" w:eastAsia="仿宋_GB2312" w:hAnsi="ˎ̥" w:hint="eastAsia"/>
          <w:sz w:val="32"/>
          <w:szCs w:val="32"/>
        </w:rPr>
        <w:t>辆。</w:t>
      </w:r>
    </w:p>
    <w:p w:rsidR="00F670D3" w:rsidRPr="003722F6" w:rsidRDefault="00585463">
      <w:pPr>
        <w:spacing w:line="578" w:lineRule="exact"/>
        <w:ind w:firstLineChars="200" w:firstLine="643"/>
        <w:rPr>
          <w:rFonts w:ascii="仿宋_GB2312" w:eastAsia="仿宋_GB2312" w:hAnsi="ˎ̥"/>
          <w:sz w:val="32"/>
          <w:szCs w:val="32"/>
        </w:rPr>
      </w:pPr>
      <w:r w:rsidRPr="003722F6">
        <w:rPr>
          <w:rFonts w:ascii="仿宋_GB2312" w:eastAsia="仿宋_GB2312" w:hAnsi="ˎ̥" w:hint="eastAsia"/>
          <w:b/>
          <w:sz w:val="32"/>
          <w:szCs w:val="32"/>
        </w:rPr>
        <w:t>公务用车运行维护费</w:t>
      </w:r>
      <w:r w:rsidRPr="003722F6">
        <w:rPr>
          <w:rFonts w:ascii="仿宋_GB2312" w:eastAsia="仿宋_GB2312" w:hAnsi="ˎ̥" w:hint="eastAsia"/>
          <w:sz w:val="32"/>
          <w:szCs w:val="32"/>
        </w:rPr>
        <w:t>支出</w:t>
      </w:r>
      <w:r w:rsidRPr="003722F6">
        <w:rPr>
          <w:rFonts w:ascii="仿宋_GB2312" w:eastAsia="仿宋_GB2312" w:hAnsi="ˎ̥"/>
          <w:sz w:val="32"/>
          <w:szCs w:val="32"/>
        </w:rPr>
        <w:t>50.00</w:t>
      </w:r>
      <w:r w:rsidRPr="003722F6">
        <w:rPr>
          <w:rFonts w:ascii="仿宋_GB2312" w:eastAsia="仿宋_GB2312" w:hAnsi="ˎ̥" w:hint="eastAsia"/>
          <w:sz w:val="32"/>
          <w:szCs w:val="32"/>
        </w:rPr>
        <w:t>万元，主要用于</w:t>
      </w:r>
      <w:r w:rsidR="00BD6673" w:rsidRPr="003722F6">
        <w:rPr>
          <w:rFonts w:ascii="仿宋_GB2312" w:eastAsia="仿宋_GB2312" w:hAnsi="ˎ̥" w:hint="eastAsia"/>
          <w:sz w:val="32"/>
          <w:szCs w:val="32"/>
        </w:rPr>
        <w:t>公务用车运行维护费</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仿宋_GB2312" w:eastAsia="仿宋_GB2312" w:hAnsi="ˎ̥"/>
          <w:bCs/>
          <w:sz w:val="32"/>
          <w:szCs w:val="32"/>
        </w:rPr>
      </w:pPr>
      <w:r w:rsidRPr="003722F6">
        <w:rPr>
          <w:rFonts w:ascii="仿宋_GB2312" w:eastAsia="仿宋_GB2312" w:hAnsi="ˎ̥" w:hint="eastAsia"/>
          <w:bCs/>
          <w:sz w:val="32"/>
          <w:szCs w:val="32"/>
        </w:rPr>
        <w:t>公务用车购置及运行维护费支出决算数</w:t>
      </w:r>
      <w:r w:rsidRPr="003722F6">
        <w:rPr>
          <w:rFonts w:ascii="仿宋_GB2312" w:eastAsia="仿宋_GB2312" w:hAnsi="ˎ̥" w:hint="eastAsia"/>
          <w:sz w:val="32"/>
          <w:szCs w:val="32"/>
        </w:rPr>
        <w:t>比预算数减少</w:t>
      </w:r>
      <w:r w:rsidR="00BD6673" w:rsidRPr="003722F6">
        <w:rPr>
          <w:rFonts w:ascii="仿宋_GB2312" w:eastAsia="仿宋_GB2312" w:hAnsi="ˎ̥" w:hint="eastAsia"/>
          <w:sz w:val="32"/>
          <w:szCs w:val="32"/>
        </w:rPr>
        <w:t>33.51</w:t>
      </w:r>
      <w:r w:rsidRPr="003722F6">
        <w:rPr>
          <w:rFonts w:ascii="仿宋_GB2312" w:eastAsia="仿宋_GB2312" w:hAnsi="ˎ̥" w:hint="eastAsia"/>
          <w:sz w:val="32"/>
          <w:szCs w:val="32"/>
        </w:rPr>
        <w:t>万元，完成预算的</w:t>
      </w:r>
      <w:r w:rsidR="00BD6673" w:rsidRPr="003722F6">
        <w:rPr>
          <w:rFonts w:ascii="仿宋_GB2312" w:eastAsia="仿宋_GB2312" w:hAnsi="ˎ̥" w:hint="eastAsia"/>
          <w:sz w:val="32"/>
          <w:szCs w:val="32"/>
        </w:rPr>
        <w:t>100</w:t>
      </w:r>
      <w:r w:rsidRPr="003722F6">
        <w:rPr>
          <w:rFonts w:ascii="仿宋_GB2312" w:eastAsia="仿宋_GB2312" w:hAnsi="ˎ̥" w:hint="eastAsia"/>
          <w:sz w:val="32"/>
          <w:szCs w:val="32"/>
        </w:rPr>
        <w:t>%。与</w:t>
      </w:r>
      <w:r w:rsidRPr="003722F6">
        <w:rPr>
          <w:rFonts w:ascii="仿宋_GB2312" w:eastAsia="仿宋_GB2312" w:hAnsi="ˎ̥"/>
          <w:sz w:val="32"/>
          <w:szCs w:val="32"/>
        </w:rPr>
        <w:t>2024</w:t>
      </w:r>
      <w:r w:rsidRPr="003722F6">
        <w:rPr>
          <w:rFonts w:ascii="仿宋_GB2312" w:eastAsia="仿宋_GB2312" w:hAnsi="ˎ̥" w:hint="eastAsia"/>
          <w:sz w:val="32"/>
          <w:szCs w:val="32"/>
        </w:rPr>
        <w:t>年度</w:t>
      </w:r>
      <w:r w:rsidRPr="003722F6">
        <w:rPr>
          <w:rFonts w:ascii="仿宋_GB2312" w:eastAsia="仿宋_GB2312" w:hAnsi="ˎ̥"/>
          <w:sz w:val="32"/>
          <w:szCs w:val="32"/>
        </w:rPr>
        <w:t>相比，</w:t>
      </w:r>
      <w:r w:rsidRPr="003722F6">
        <w:rPr>
          <w:rFonts w:ascii="仿宋_GB2312" w:eastAsia="仿宋_GB2312" w:hAnsi="ˎ̥" w:hint="eastAsia"/>
          <w:bCs/>
          <w:sz w:val="32"/>
          <w:szCs w:val="32"/>
        </w:rPr>
        <w:t>公务用车购置及运行维护费</w:t>
      </w:r>
      <w:r w:rsidRPr="003722F6">
        <w:rPr>
          <w:rFonts w:ascii="仿宋_GB2312" w:eastAsia="仿宋_GB2312" w:hAnsi="ˎ̥" w:hint="eastAsia"/>
          <w:sz w:val="32"/>
          <w:szCs w:val="32"/>
        </w:rPr>
        <w:t>支出减少</w:t>
      </w:r>
      <w:r w:rsidR="00BD6673" w:rsidRPr="003722F6">
        <w:rPr>
          <w:rFonts w:ascii="仿宋_GB2312" w:eastAsia="仿宋_GB2312" w:hAnsi="ˎ̥" w:hint="eastAsia"/>
          <w:sz w:val="32"/>
          <w:szCs w:val="32"/>
        </w:rPr>
        <w:t>33.51</w:t>
      </w:r>
      <w:r w:rsidRPr="003722F6">
        <w:rPr>
          <w:rFonts w:ascii="仿宋_GB2312" w:eastAsia="仿宋_GB2312" w:hAnsi="ˎ̥" w:hint="eastAsia"/>
          <w:sz w:val="32"/>
          <w:szCs w:val="32"/>
        </w:rPr>
        <w:t>万元</w:t>
      </w:r>
      <w:r w:rsidRPr="003722F6">
        <w:rPr>
          <w:rFonts w:ascii="仿宋_GB2312" w:eastAsia="仿宋_GB2312" w:hAnsi="ˎ̥"/>
          <w:sz w:val="32"/>
          <w:szCs w:val="32"/>
        </w:rPr>
        <w:t>，</w:t>
      </w:r>
      <w:r w:rsidRPr="003722F6">
        <w:rPr>
          <w:rFonts w:ascii="仿宋_GB2312" w:eastAsia="仿宋_GB2312" w:hAnsi="ˎ̥" w:hint="eastAsia"/>
          <w:sz w:val="32"/>
          <w:szCs w:val="32"/>
        </w:rPr>
        <w:t>下降</w:t>
      </w:r>
      <w:r w:rsidR="00BD6673" w:rsidRPr="003722F6">
        <w:rPr>
          <w:rFonts w:ascii="仿宋_GB2312" w:eastAsia="仿宋_GB2312" w:hAnsi="ˎ̥" w:hint="eastAsia"/>
          <w:sz w:val="32"/>
          <w:szCs w:val="32"/>
        </w:rPr>
        <w:t>67.02</w:t>
      </w:r>
      <w:r w:rsidRPr="003722F6">
        <w:rPr>
          <w:rFonts w:ascii="仿宋_GB2312" w:eastAsia="仿宋_GB2312" w:hAnsi="ˎ̥" w:hint="eastAsia"/>
          <w:sz w:val="32"/>
          <w:szCs w:val="32"/>
        </w:rPr>
        <w:t>%。</w:t>
      </w:r>
    </w:p>
    <w:p w:rsidR="00F670D3" w:rsidRPr="003722F6" w:rsidRDefault="00585463">
      <w:pPr>
        <w:spacing w:line="578" w:lineRule="exact"/>
        <w:rPr>
          <w:rFonts w:ascii="仿宋_GB2312" w:eastAsia="仿宋_GB2312" w:hAnsi="ˎ̥"/>
          <w:sz w:val="32"/>
          <w:szCs w:val="32"/>
        </w:rPr>
      </w:pPr>
      <w:r w:rsidRPr="003722F6">
        <w:rPr>
          <w:rFonts w:ascii="仿宋_GB2312" w:eastAsia="仿宋_GB2312" w:hAnsi="ˎ̥" w:hint="eastAsia"/>
          <w:b/>
          <w:sz w:val="32"/>
          <w:szCs w:val="32"/>
        </w:rPr>
        <w:t xml:space="preserve">    3.公务接待费</w:t>
      </w:r>
      <w:r w:rsidRPr="003722F6">
        <w:rPr>
          <w:rFonts w:ascii="仿宋_GB2312" w:eastAsia="仿宋_GB2312" w:hAnsi="ˎ̥" w:hint="eastAsia"/>
          <w:bCs/>
          <w:sz w:val="32"/>
          <w:szCs w:val="32"/>
        </w:rPr>
        <w:t>支出</w:t>
      </w:r>
      <w:r w:rsidRPr="003722F6">
        <w:rPr>
          <w:rFonts w:ascii="仿宋_GB2312" w:eastAsia="仿宋_GB2312" w:hAnsi="ˎ̥"/>
          <w:sz w:val="32"/>
          <w:szCs w:val="32"/>
        </w:rPr>
        <w:t>0.00</w:t>
      </w:r>
      <w:r w:rsidRPr="003722F6">
        <w:rPr>
          <w:rFonts w:ascii="仿宋_GB2312" w:eastAsia="仿宋_GB2312" w:hAnsi="ˎ̥" w:hint="eastAsia"/>
          <w:sz w:val="32"/>
          <w:szCs w:val="32"/>
        </w:rPr>
        <w:t>万元，其中：</w:t>
      </w:r>
    </w:p>
    <w:p w:rsidR="00F670D3" w:rsidRPr="003722F6" w:rsidRDefault="00585463">
      <w:pPr>
        <w:spacing w:line="578" w:lineRule="exact"/>
        <w:ind w:firstLineChars="200" w:firstLine="643"/>
        <w:rPr>
          <w:rFonts w:ascii="仿宋_GB2312" w:eastAsia="仿宋_GB2312" w:hAnsi="ˎ̥"/>
          <w:sz w:val="32"/>
          <w:szCs w:val="32"/>
        </w:rPr>
      </w:pPr>
      <w:r w:rsidRPr="003722F6">
        <w:rPr>
          <w:rFonts w:ascii="仿宋_GB2312" w:eastAsia="仿宋_GB2312" w:hAnsi="ˎ̥" w:hint="eastAsia"/>
          <w:b/>
          <w:sz w:val="32"/>
          <w:szCs w:val="32"/>
        </w:rPr>
        <w:t>国内接待费</w:t>
      </w:r>
      <w:r w:rsidRPr="003722F6">
        <w:rPr>
          <w:rFonts w:ascii="仿宋_GB2312" w:eastAsia="仿宋_GB2312" w:hAnsi="ˎ̥" w:hint="eastAsia"/>
          <w:sz w:val="32"/>
          <w:szCs w:val="32"/>
        </w:rPr>
        <w:t>支出万元，国内公务接待</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批次，接待</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人次；主要用于……。</w:t>
      </w:r>
    </w:p>
    <w:p w:rsidR="00F670D3" w:rsidRPr="003722F6" w:rsidRDefault="00585463">
      <w:pPr>
        <w:spacing w:line="578" w:lineRule="exact"/>
        <w:ind w:firstLineChars="200" w:firstLine="643"/>
        <w:rPr>
          <w:rFonts w:ascii="仿宋_GB2312" w:eastAsia="仿宋_GB2312" w:hAnsi="ˎ̥"/>
          <w:sz w:val="32"/>
          <w:szCs w:val="32"/>
        </w:rPr>
      </w:pPr>
      <w:r w:rsidRPr="003722F6">
        <w:rPr>
          <w:rFonts w:ascii="仿宋_GB2312" w:eastAsia="仿宋_GB2312" w:hAnsi="ˎ̥" w:hint="eastAsia"/>
          <w:b/>
          <w:bCs/>
          <w:sz w:val="32"/>
          <w:szCs w:val="32"/>
        </w:rPr>
        <w:t>国（境）外接待费</w:t>
      </w:r>
      <w:r w:rsidRPr="003722F6">
        <w:rPr>
          <w:rFonts w:ascii="仿宋_GB2312" w:eastAsia="仿宋_GB2312" w:hAnsi="ˎ̥" w:hint="eastAsia"/>
          <w:sz w:val="32"/>
          <w:szCs w:val="32"/>
        </w:rPr>
        <w:t>支出</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万元，国（境）外公务接待</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批次，接待</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人次；主要用于……。</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公务接待费支出决算数比预算数增加（减少）</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万元，完成预算的</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%。与</w:t>
      </w:r>
      <w:r w:rsidRPr="003722F6">
        <w:rPr>
          <w:rFonts w:ascii="仿宋_GB2312" w:eastAsia="仿宋_GB2312" w:hAnsi="ˎ̥"/>
          <w:sz w:val="32"/>
          <w:szCs w:val="32"/>
        </w:rPr>
        <w:t>2024</w:t>
      </w:r>
      <w:r w:rsidRPr="003722F6">
        <w:rPr>
          <w:rFonts w:ascii="仿宋_GB2312" w:eastAsia="仿宋_GB2312" w:hAnsi="ˎ̥" w:hint="eastAsia"/>
          <w:sz w:val="32"/>
          <w:szCs w:val="32"/>
        </w:rPr>
        <w:t>年度</w:t>
      </w:r>
      <w:r w:rsidRPr="003722F6">
        <w:rPr>
          <w:rFonts w:ascii="仿宋_GB2312" w:eastAsia="仿宋_GB2312" w:hAnsi="ˎ̥"/>
          <w:sz w:val="32"/>
          <w:szCs w:val="32"/>
        </w:rPr>
        <w:t>相比，</w:t>
      </w:r>
      <w:r w:rsidRPr="003722F6">
        <w:rPr>
          <w:rFonts w:ascii="仿宋_GB2312" w:eastAsia="仿宋_GB2312" w:hAnsi="ˎ̥" w:hint="eastAsia"/>
          <w:bCs/>
          <w:sz w:val="32"/>
          <w:szCs w:val="32"/>
        </w:rPr>
        <w:t>公务接待费</w:t>
      </w:r>
      <w:r w:rsidRPr="003722F6">
        <w:rPr>
          <w:rFonts w:ascii="仿宋_GB2312" w:eastAsia="仿宋_GB2312" w:hAnsi="ˎ̥" w:hint="eastAsia"/>
          <w:sz w:val="32"/>
          <w:szCs w:val="32"/>
        </w:rPr>
        <w:t>支出增加</w:t>
      </w:r>
      <w:r w:rsidRPr="003722F6">
        <w:rPr>
          <w:rFonts w:ascii="仿宋_GB2312" w:eastAsia="仿宋_GB2312" w:hAnsi="ˎ̥"/>
          <w:sz w:val="32"/>
          <w:szCs w:val="32"/>
        </w:rPr>
        <w:t>（</w:t>
      </w:r>
      <w:r w:rsidRPr="003722F6">
        <w:rPr>
          <w:rFonts w:ascii="仿宋_GB2312" w:eastAsia="仿宋_GB2312" w:hAnsi="ˎ̥" w:hint="eastAsia"/>
          <w:sz w:val="32"/>
          <w:szCs w:val="32"/>
        </w:rPr>
        <w:t>减少</w:t>
      </w:r>
      <w:r w:rsidRPr="003722F6">
        <w:rPr>
          <w:rFonts w:ascii="仿宋_GB2312" w:eastAsia="仿宋_GB2312" w:hAnsi="ˎ̥"/>
          <w:sz w:val="32"/>
          <w:szCs w:val="32"/>
        </w:rPr>
        <w:t>）</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万元</w:t>
      </w:r>
      <w:r w:rsidRPr="003722F6">
        <w:rPr>
          <w:rFonts w:ascii="仿宋_GB2312" w:eastAsia="仿宋_GB2312" w:hAnsi="ˎ̥"/>
          <w:sz w:val="32"/>
          <w:szCs w:val="32"/>
        </w:rPr>
        <w:t>，增长（</w:t>
      </w:r>
      <w:r w:rsidRPr="003722F6">
        <w:rPr>
          <w:rFonts w:ascii="仿宋_GB2312" w:eastAsia="仿宋_GB2312" w:hAnsi="ˎ̥" w:hint="eastAsia"/>
          <w:sz w:val="32"/>
          <w:szCs w:val="32"/>
        </w:rPr>
        <w:t>下降</w:t>
      </w:r>
      <w:r w:rsidRPr="003722F6">
        <w:rPr>
          <w:rFonts w:ascii="仿宋_GB2312" w:eastAsia="仿宋_GB2312" w:hAnsi="ˎ̥"/>
          <w:sz w:val="32"/>
          <w:szCs w:val="32"/>
        </w:rPr>
        <w:t>）</w:t>
      </w:r>
      <w:r w:rsidR="00BD6673" w:rsidRPr="003722F6">
        <w:rPr>
          <w:rFonts w:ascii="仿宋_GB2312" w:eastAsia="仿宋_GB2312" w:hAnsi="ˎ̥" w:hint="eastAsia"/>
          <w:sz w:val="32"/>
          <w:szCs w:val="32"/>
        </w:rPr>
        <w:t>0</w:t>
      </w:r>
      <w:r w:rsidRPr="003722F6">
        <w:rPr>
          <w:rFonts w:ascii="仿宋_GB2312" w:eastAsia="仿宋_GB2312" w:hAnsi="ˎ̥" w:hint="eastAsia"/>
          <w:sz w:val="32"/>
          <w:szCs w:val="32"/>
        </w:rPr>
        <w:t>，主要原因是……。</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（注</w:t>
      </w:r>
      <w:r w:rsidRPr="003722F6">
        <w:rPr>
          <w:rFonts w:ascii="仿宋_GB2312" w:eastAsia="仿宋_GB2312" w:hAnsi="ˎ̥"/>
          <w:sz w:val="32"/>
          <w:szCs w:val="32"/>
        </w:rPr>
        <w:t>：2025</w:t>
      </w:r>
      <w:r w:rsidRPr="003722F6">
        <w:rPr>
          <w:rFonts w:ascii="仿宋_GB2312" w:eastAsia="仿宋_GB2312" w:hAnsi="ˎ̥" w:hint="eastAsia"/>
          <w:sz w:val="32"/>
          <w:szCs w:val="32"/>
        </w:rPr>
        <w:t>年度“三公”经费预算数、决算数可取自财决</w:t>
      </w:r>
      <w:r w:rsidRPr="003722F6">
        <w:rPr>
          <w:rFonts w:ascii="仿宋_GB2312" w:eastAsia="仿宋_GB2312" w:hAnsi="ˎ̥" w:hint="eastAsia"/>
          <w:sz w:val="32"/>
          <w:szCs w:val="32"/>
        </w:rPr>
        <w:lastRenderedPageBreak/>
        <w:t>公开09表，出国团组数、出国人次，公务用车购置数、公务用车保有量，接待团组数、接待人次可取自部门决算报表F03表《机构运行信息表》，</w:t>
      </w:r>
      <w:r w:rsidRPr="003722F6">
        <w:rPr>
          <w:rFonts w:ascii="仿宋_GB2312" w:eastAsia="仿宋_GB2312" w:hAnsi="ˎ̥"/>
          <w:sz w:val="32"/>
          <w:szCs w:val="32"/>
        </w:rPr>
        <w:t>2024</w:t>
      </w:r>
      <w:r w:rsidRPr="003722F6">
        <w:rPr>
          <w:rFonts w:ascii="仿宋_GB2312" w:eastAsia="仿宋_GB2312" w:hAnsi="ˎ̥" w:hint="eastAsia"/>
          <w:sz w:val="32"/>
          <w:szCs w:val="32"/>
        </w:rPr>
        <w:t>年度相关</w:t>
      </w:r>
      <w:r w:rsidRPr="003722F6">
        <w:rPr>
          <w:rFonts w:ascii="仿宋_GB2312" w:eastAsia="仿宋_GB2312" w:hAnsi="ˎ̥"/>
          <w:sz w:val="32"/>
          <w:szCs w:val="32"/>
        </w:rPr>
        <w:t>数据</w:t>
      </w:r>
      <w:r w:rsidRPr="003722F6">
        <w:rPr>
          <w:rFonts w:ascii="仿宋_GB2312" w:eastAsia="仿宋_GB2312" w:hAnsi="ˎ̥" w:hint="eastAsia"/>
          <w:sz w:val="32"/>
          <w:szCs w:val="32"/>
        </w:rPr>
        <w:t>可取自</w:t>
      </w:r>
      <w:r w:rsidRPr="003722F6">
        <w:rPr>
          <w:rFonts w:ascii="仿宋_GB2312" w:eastAsia="仿宋_GB2312" w:hAnsi="ˎ̥"/>
          <w:sz w:val="32"/>
          <w:szCs w:val="32"/>
        </w:rPr>
        <w:t>2024</w:t>
      </w:r>
      <w:r w:rsidRPr="003722F6">
        <w:rPr>
          <w:rFonts w:ascii="仿宋_GB2312" w:eastAsia="仿宋_GB2312" w:hAnsi="ˎ̥" w:hint="eastAsia"/>
          <w:sz w:val="32"/>
          <w:szCs w:val="32"/>
        </w:rPr>
        <w:t>年度</w:t>
      </w:r>
      <w:r w:rsidRPr="003722F6">
        <w:rPr>
          <w:rFonts w:ascii="仿宋_GB2312" w:eastAsia="仿宋_GB2312" w:hAnsi="ˎ̥"/>
          <w:sz w:val="32"/>
          <w:szCs w:val="32"/>
        </w:rPr>
        <w:t>部门决算报表</w:t>
      </w:r>
      <w:r w:rsidRPr="003722F6">
        <w:rPr>
          <w:rFonts w:ascii="仿宋_GB2312" w:eastAsia="仿宋_GB2312" w:hAnsi="ˎ̥" w:hint="eastAsia"/>
          <w:sz w:val="32"/>
          <w:szCs w:val="32"/>
        </w:rPr>
        <w:t>F03表《机构</w:t>
      </w:r>
      <w:r w:rsidRPr="003722F6">
        <w:rPr>
          <w:rFonts w:ascii="仿宋_GB2312" w:eastAsia="仿宋_GB2312" w:hAnsi="ˎ̥"/>
          <w:sz w:val="32"/>
          <w:szCs w:val="32"/>
        </w:rPr>
        <w:t>运行信息表》</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黑体" w:eastAsia="黑体" w:hAnsi="黑体" w:cs="黑体"/>
          <w:bCs/>
          <w:sz w:val="32"/>
          <w:szCs w:val="32"/>
        </w:rPr>
      </w:pPr>
      <w:r w:rsidRPr="003722F6">
        <w:rPr>
          <w:rFonts w:ascii="黑体" w:eastAsia="黑体" w:hAnsi="黑体" w:cs="黑体" w:hint="eastAsia"/>
          <w:bCs/>
          <w:sz w:val="32"/>
          <w:szCs w:val="32"/>
        </w:rPr>
        <w:t>十、预算绩效情况说明</w:t>
      </w:r>
    </w:p>
    <w:p w:rsidR="00F670D3" w:rsidRPr="003722F6" w:rsidRDefault="00585463">
      <w:pPr>
        <w:spacing w:line="578" w:lineRule="exact"/>
        <w:ind w:firstLineChars="200" w:firstLine="640"/>
        <w:rPr>
          <w:rFonts w:ascii="楷体" w:eastAsia="楷体" w:hAnsi="楷体" w:cs="楷体"/>
          <w:bCs/>
          <w:sz w:val="32"/>
          <w:szCs w:val="32"/>
        </w:rPr>
      </w:pPr>
      <w:r w:rsidRPr="003722F6">
        <w:rPr>
          <w:rFonts w:ascii="楷体" w:eastAsia="楷体" w:hAnsi="楷体" w:cs="楷体" w:hint="eastAsia"/>
          <w:bCs/>
          <w:sz w:val="32"/>
          <w:szCs w:val="32"/>
        </w:rPr>
        <w:t>（一）绩效管理工作开展情况</w:t>
      </w:r>
    </w:p>
    <w:p w:rsidR="00F670D3" w:rsidRPr="003722F6" w:rsidRDefault="00585463">
      <w:pPr>
        <w:spacing w:line="578" w:lineRule="exact"/>
        <w:ind w:firstLineChars="200" w:firstLine="640"/>
        <w:rPr>
          <w:rFonts w:ascii="仿宋_GB2312" w:eastAsia="仿宋_GB2312"/>
          <w:sz w:val="32"/>
          <w:szCs w:val="32"/>
        </w:rPr>
      </w:pPr>
      <w:r w:rsidRPr="003722F6">
        <w:rPr>
          <w:rFonts w:ascii="仿宋_GB2312" w:eastAsia="仿宋_GB2312" w:hint="eastAsia"/>
          <w:sz w:val="32"/>
          <w:szCs w:val="32"/>
        </w:rPr>
        <w:t>根据财政预算绩效管理要求，可按照如下格式说明：根据预算管理要求，我部门（单位）组织对</w:t>
      </w:r>
      <w:r w:rsidRPr="003722F6">
        <w:rPr>
          <w:rFonts w:ascii="仿宋_GB2312" w:eastAsia="仿宋_GB2312"/>
          <w:sz w:val="32"/>
          <w:szCs w:val="32"/>
        </w:rPr>
        <w:t>2025</w:t>
      </w:r>
      <w:r w:rsidRPr="003722F6">
        <w:rPr>
          <w:rFonts w:ascii="仿宋_GB2312" w:eastAsia="仿宋_GB2312" w:hint="eastAsia"/>
          <w:sz w:val="32"/>
          <w:szCs w:val="32"/>
        </w:rPr>
        <w:t>年度一般公共预算项目支出全面开展绩效自评</w:t>
      </w:r>
      <w:r w:rsidRPr="003722F6">
        <w:rPr>
          <w:rFonts w:ascii="仿宋_GB2312" w:eastAsia="仿宋_GB2312"/>
          <w:sz w:val="32"/>
          <w:szCs w:val="32"/>
        </w:rPr>
        <w:t>,</w:t>
      </w:r>
      <w:r w:rsidRPr="003722F6">
        <w:rPr>
          <w:rFonts w:ascii="仿宋_GB2312" w:eastAsia="仿宋_GB2312" w:hint="eastAsia"/>
          <w:sz w:val="32"/>
          <w:szCs w:val="32"/>
        </w:rPr>
        <w:t>共涉及资金</w:t>
      </w:r>
      <w:r w:rsidR="003722F6" w:rsidRPr="003722F6">
        <w:rPr>
          <w:rFonts w:ascii="仿宋_GB2312" w:eastAsia="仿宋_GB2312" w:hint="eastAsia"/>
          <w:sz w:val="32"/>
          <w:szCs w:val="32"/>
        </w:rPr>
        <w:t>1293.34</w:t>
      </w:r>
      <w:r w:rsidRPr="003722F6">
        <w:rPr>
          <w:rFonts w:ascii="仿宋_GB2312" w:eastAsia="仿宋_GB2312" w:hint="eastAsia"/>
          <w:sz w:val="32"/>
          <w:szCs w:val="32"/>
        </w:rPr>
        <w:t>万元，占一般公共预算项目支出总额的</w:t>
      </w:r>
      <w:r w:rsidR="003722F6" w:rsidRPr="003722F6">
        <w:rPr>
          <w:rFonts w:ascii="仿宋_GB2312" w:eastAsia="仿宋_GB2312" w:hint="eastAsia"/>
          <w:sz w:val="32"/>
          <w:szCs w:val="32"/>
        </w:rPr>
        <w:t>22.4</w:t>
      </w:r>
      <w:r w:rsidRPr="003722F6">
        <w:rPr>
          <w:rFonts w:ascii="仿宋_GB2312" w:eastAsia="仿宋_GB2312" w:hint="eastAsia"/>
          <w:sz w:val="32"/>
          <w:szCs w:val="32"/>
        </w:rPr>
        <w:t>%。组织对</w:t>
      </w:r>
      <w:r w:rsidRPr="003722F6">
        <w:rPr>
          <w:rFonts w:ascii="仿宋_GB2312" w:eastAsia="仿宋_GB2312"/>
          <w:sz w:val="32"/>
          <w:szCs w:val="32"/>
        </w:rPr>
        <w:t>2025</w:t>
      </w:r>
      <w:r w:rsidRPr="003722F6">
        <w:rPr>
          <w:rFonts w:ascii="仿宋_GB2312" w:eastAsia="仿宋_GB2312" w:hint="eastAsia"/>
          <w:sz w:val="32"/>
          <w:szCs w:val="32"/>
        </w:rPr>
        <w:t>年度</w:t>
      </w:r>
      <w:r w:rsidR="003722F6" w:rsidRPr="003722F6">
        <w:rPr>
          <w:rFonts w:ascii="仿宋_GB2312" w:eastAsia="仿宋_GB2312" w:hint="eastAsia"/>
          <w:sz w:val="32"/>
          <w:szCs w:val="32"/>
        </w:rPr>
        <w:t>0</w:t>
      </w:r>
      <w:r w:rsidRPr="003722F6">
        <w:rPr>
          <w:rFonts w:ascii="仿宋_GB2312" w:eastAsia="仿宋_GB2312" w:hint="eastAsia"/>
          <w:sz w:val="32"/>
          <w:szCs w:val="32"/>
        </w:rPr>
        <w:t>、</w:t>
      </w:r>
      <w:r w:rsidR="003722F6" w:rsidRPr="003722F6">
        <w:rPr>
          <w:rFonts w:ascii="仿宋_GB2312" w:eastAsia="仿宋_GB2312" w:hint="eastAsia"/>
          <w:sz w:val="32"/>
          <w:szCs w:val="32"/>
        </w:rPr>
        <w:t>0</w:t>
      </w:r>
      <w:r w:rsidRPr="003722F6">
        <w:rPr>
          <w:rFonts w:ascii="仿宋_GB2312" w:eastAsia="仿宋_GB2312" w:hint="eastAsia"/>
          <w:sz w:val="32"/>
          <w:szCs w:val="32"/>
        </w:rPr>
        <w:t>等</w:t>
      </w:r>
      <w:r w:rsidR="003722F6" w:rsidRPr="003722F6">
        <w:rPr>
          <w:rFonts w:ascii="仿宋_GB2312" w:eastAsia="仿宋_GB2312" w:hint="eastAsia"/>
          <w:sz w:val="32"/>
          <w:szCs w:val="32"/>
        </w:rPr>
        <w:t>0</w:t>
      </w:r>
      <w:r w:rsidRPr="003722F6">
        <w:rPr>
          <w:rFonts w:ascii="仿宋_GB2312" w:eastAsia="仿宋_GB2312" w:hint="eastAsia"/>
          <w:sz w:val="32"/>
          <w:szCs w:val="32"/>
        </w:rPr>
        <w:t>个政府性基金预算项目开展绩效自评，共涉及资金</w:t>
      </w:r>
      <w:r w:rsidR="003722F6" w:rsidRPr="003722F6">
        <w:rPr>
          <w:rFonts w:ascii="仿宋_GB2312" w:eastAsia="仿宋_GB2312" w:hint="eastAsia"/>
          <w:sz w:val="32"/>
          <w:szCs w:val="32"/>
        </w:rPr>
        <w:t>0</w:t>
      </w:r>
      <w:r w:rsidRPr="003722F6">
        <w:rPr>
          <w:rFonts w:ascii="仿宋_GB2312" w:eastAsia="仿宋_GB2312" w:hint="eastAsia"/>
          <w:sz w:val="32"/>
          <w:szCs w:val="32"/>
        </w:rPr>
        <w:t>万元，占政府性基金预算项目支出总额的</w:t>
      </w:r>
      <w:r w:rsidR="003722F6" w:rsidRPr="003722F6">
        <w:rPr>
          <w:rFonts w:ascii="仿宋_GB2312" w:eastAsia="仿宋_GB2312" w:hint="eastAsia"/>
          <w:sz w:val="32"/>
          <w:szCs w:val="32"/>
        </w:rPr>
        <w:t>0</w:t>
      </w:r>
      <w:r w:rsidRPr="003722F6">
        <w:rPr>
          <w:rFonts w:ascii="仿宋_GB2312" w:eastAsia="仿宋_GB2312" w:hint="eastAsia"/>
          <w:sz w:val="32"/>
          <w:szCs w:val="32"/>
        </w:rPr>
        <w:t>%。组织对</w:t>
      </w:r>
      <w:r w:rsidRPr="003722F6">
        <w:rPr>
          <w:rFonts w:ascii="仿宋_GB2312" w:eastAsia="仿宋_GB2312"/>
          <w:sz w:val="32"/>
          <w:szCs w:val="32"/>
        </w:rPr>
        <w:t>2025</w:t>
      </w:r>
      <w:r w:rsidRPr="003722F6">
        <w:rPr>
          <w:rFonts w:ascii="仿宋_GB2312" w:eastAsia="仿宋_GB2312" w:hint="eastAsia"/>
          <w:sz w:val="32"/>
          <w:szCs w:val="32"/>
        </w:rPr>
        <w:t>年度</w:t>
      </w:r>
      <w:r w:rsidR="003722F6" w:rsidRPr="003722F6">
        <w:rPr>
          <w:rFonts w:ascii="仿宋_GB2312" w:eastAsia="仿宋_GB2312" w:hint="eastAsia"/>
          <w:sz w:val="32"/>
          <w:szCs w:val="32"/>
        </w:rPr>
        <w:t>0</w:t>
      </w:r>
      <w:r w:rsidRPr="003722F6">
        <w:rPr>
          <w:rFonts w:ascii="仿宋_GB2312" w:eastAsia="仿宋_GB2312" w:hint="eastAsia"/>
          <w:sz w:val="32"/>
          <w:szCs w:val="32"/>
        </w:rPr>
        <w:t>、</w:t>
      </w:r>
      <w:r w:rsidR="003722F6" w:rsidRPr="003722F6">
        <w:rPr>
          <w:rFonts w:ascii="仿宋_GB2312" w:eastAsia="仿宋_GB2312" w:hint="eastAsia"/>
          <w:sz w:val="32"/>
          <w:szCs w:val="32"/>
        </w:rPr>
        <w:t>0</w:t>
      </w:r>
      <w:r w:rsidRPr="003722F6">
        <w:rPr>
          <w:rFonts w:ascii="仿宋_GB2312" w:eastAsia="仿宋_GB2312" w:hint="eastAsia"/>
          <w:sz w:val="32"/>
          <w:szCs w:val="32"/>
        </w:rPr>
        <w:t>等</w:t>
      </w:r>
      <w:r w:rsidR="003722F6" w:rsidRPr="003722F6">
        <w:rPr>
          <w:rFonts w:ascii="仿宋_GB2312" w:eastAsia="仿宋_GB2312" w:hint="eastAsia"/>
          <w:sz w:val="32"/>
          <w:szCs w:val="32"/>
        </w:rPr>
        <w:t>0</w:t>
      </w:r>
      <w:r w:rsidRPr="003722F6">
        <w:rPr>
          <w:rFonts w:ascii="仿宋_GB2312" w:eastAsia="仿宋_GB2312" w:hint="eastAsia"/>
          <w:sz w:val="32"/>
          <w:szCs w:val="32"/>
        </w:rPr>
        <w:t xml:space="preserve">个国有资本经营预算项目开展绩效自评，共涉及资金 </w:t>
      </w:r>
      <w:r w:rsidR="003722F6" w:rsidRPr="003722F6">
        <w:rPr>
          <w:rFonts w:ascii="仿宋_GB2312" w:eastAsia="仿宋_GB2312" w:hint="eastAsia"/>
          <w:sz w:val="32"/>
          <w:szCs w:val="32"/>
        </w:rPr>
        <w:t>0</w:t>
      </w:r>
      <w:r w:rsidRPr="003722F6">
        <w:rPr>
          <w:rFonts w:ascii="仿宋_GB2312" w:eastAsia="仿宋_GB2312" w:hint="eastAsia"/>
          <w:sz w:val="32"/>
          <w:szCs w:val="32"/>
        </w:rPr>
        <w:t>万元，占国有资本经营预算项目支出总额的</w:t>
      </w:r>
      <w:r w:rsidR="003722F6" w:rsidRPr="003722F6">
        <w:rPr>
          <w:rFonts w:ascii="仿宋_GB2312" w:eastAsia="仿宋_GB2312" w:hint="eastAsia"/>
          <w:sz w:val="32"/>
          <w:szCs w:val="32"/>
        </w:rPr>
        <w:t>0</w:t>
      </w:r>
      <w:r w:rsidRPr="003722F6">
        <w:rPr>
          <w:rFonts w:ascii="仿宋_GB2312" w:eastAsia="仿宋_GB2312" w:hint="eastAsia"/>
          <w:sz w:val="32"/>
          <w:szCs w:val="32"/>
        </w:rPr>
        <w:t>%。</w:t>
      </w:r>
    </w:p>
    <w:p w:rsidR="00F670D3" w:rsidRPr="003722F6" w:rsidRDefault="00585463">
      <w:pPr>
        <w:spacing w:line="578" w:lineRule="exact"/>
        <w:ind w:firstLineChars="200" w:firstLine="640"/>
        <w:rPr>
          <w:rFonts w:ascii="仿宋_GB2312" w:eastAsia="仿宋_GB2312"/>
          <w:sz w:val="32"/>
          <w:szCs w:val="32"/>
        </w:rPr>
      </w:pPr>
      <w:r w:rsidRPr="003722F6">
        <w:rPr>
          <w:rFonts w:ascii="仿宋_GB2312" w:eastAsia="仿宋_GB2312" w:hint="eastAsia"/>
          <w:sz w:val="32"/>
          <w:szCs w:val="32"/>
        </w:rPr>
        <w:t>共组织对“</w:t>
      </w:r>
      <w:r w:rsidR="003722F6" w:rsidRPr="003722F6">
        <w:rPr>
          <w:rFonts w:ascii="仿宋_GB2312" w:eastAsia="仿宋_GB2312" w:hint="eastAsia"/>
          <w:sz w:val="32"/>
          <w:szCs w:val="32"/>
        </w:rPr>
        <w:t>0</w:t>
      </w:r>
      <w:r w:rsidRPr="003722F6">
        <w:rPr>
          <w:rFonts w:ascii="仿宋_GB2312" w:eastAsia="仿宋_GB2312" w:hint="eastAsia"/>
          <w:sz w:val="32"/>
          <w:szCs w:val="32"/>
        </w:rPr>
        <w:t>”等</w:t>
      </w:r>
      <w:r w:rsidR="003722F6" w:rsidRPr="003722F6">
        <w:rPr>
          <w:rFonts w:ascii="仿宋_GB2312" w:eastAsia="仿宋_GB2312" w:hint="eastAsia"/>
          <w:sz w:val="32"/>
          <w:szCs w:val="32"/>
        </w:rPr>
        <w:t>0</w:t>
      </w:r>
      <w:r w:rsidRPr="003722F6">
        <w:rPr>
          <w:rFonts w:ascii="仿宋_GB2312" w:eastAsia="仿宋_GB2312" w:hint="eastAsia"/>
          <w:sz w:val="32"/>
          <w:szCs w:val="32"/>
        </w:rPr>
        <w:t>个项目开展了部门评价，涉及一般公共预算支出</w:t>
      </w:r>
      <w:r w:rsidR="003722F6" w:rsidRPr="003722F6">
        <w:rPr>
          <w:rFonts w:ascii="仿宋_GB2312" w:eastAsia="仿宋_GB2312" w:hint="eastAsia"/>
          <w:sz w:val="32"/>
          <w:szCs w:val="32"/>
        </w:rPr>
        <w:t>0</w:t>
      </w:r>
      <w:r w:rsidRPr="003722F6">
        <w:rPr>
          <w:rFonts w:ascii="仿宋_GB2312" w:eastAsia="仿宋_GB2312" w:hint="eastAsia"/>
          <w:sz w:val="32"/>
          <w:szCs w:val="32"/>
        </w:rPr>
        <w:t>万元，政府性基金预算支出</w:t>
      </w:r>
      <w:r w:rsidR="003722F6" w:rsidRPr="003722F6">
        <w:rPr>
          <w:rFonts w:ascii="仿宋_GB2312" w:eastAsia="仿宋_GB2312" w:hint="eastAsia"/>
          <w:sz w:val="32"/>
          <w:szCs w:val="32"/>
        </w:rPr>
        <w:t>0</w:t>
      </w:r>
      <w:r w:rsidRPr="003722F6">
        <w:rPr>
          <w:rFonts w:ascii="仿宋_GB2312" w:eastAsia="仿宋_GB2312" w:hint="eastAsia"/>
          <w:sz w:val="32"/>
          <w:szCs w:val="32"/>
        </w:rPr>
        <w:t>万元，国有资本经营预算支出</w:t>
      </w:r>
      <w:r w:rsidR="003722F6" w:rsidRPr="003722F6">
        <w:rPr>
          <w:rFonts w:ascii="仿宋_GB2312" w:eastAsia="仿宋_GB2312" w:hint="eastAsia"/>
          <w:sz w:val="32"/>
          <w:szCs w:val="32"/>
        </w:rPr>
        <w:t>0</w:t>
      </w:r>
      <w:r w:rsidRPr="003722F6">
        <w:rPr>
          <w:rFonts w:ascii="仿宋_GB2312" w:eastAsia="仿宋_GB2312" w:hint="eastAsia"/>
          <w:sz w:val="32"/>
          <w:szCs w:val="32"/>
        </w:rPr>
        <w:t>万元。从评价情况来看，……（预算部门如有，请对预算绩效评价情况进行简单说明；没有，则简要说明本年没有进行相关工作及理由。部门所属单位不需填写此项）。</w:t>
      </w:r>
    </w:p>
    <w:p w:rsidR="00F670D3" w:rsidRPr="003722F6" w:rsidRDefault="00585463">
      <w:pPr>
        <w:spacing w:line="578" w:lineRule="exact"/>
        <w:ind w:firstLineChars="200" w:firstLine="640"/>
        <w:rPr>
          <w:rFonts w:ascii="楷体" w:eastAsia="楷体" w:hAnsi="楷体" w:cs="楷体"/>
          <w:bCs/>
          <w:sz w:val="32"/>
          <w:szCs w:val="32"/>
        </w:rPr>
      </w:pPr>
      <w:r w:rsidRPr="003722F6">
        <w:rPr>
          <w:rFonts w:ascii="楷体" w:eastAsia="楷体" w:hAnsi="楷体" w:cs="楷体" w:hint="eastAsia"/>
          <w:bCs/>
          <w:sz w:val="32"/>
          <w:szCs w:val="32"/>
        </w:rPr>
        <w:t>（二）部门决算中项目绩效自评结果（预算部门、单位可根据实际情况反映重点项目绩效自评结果）</w:t>
      </w:r>
    </w:p>
    <w:p w:rsidR="00F670D3" w:rsidRPr="003722F6" w:rsidRDefault="00585463">
      <w:pPr>
        <w:spacing w:line="578" w:lineRule="exact"/>
        <w:ind w:firstLineChars="200" w:firstLine="640"/>
        <w:rPr>
          <w:rFonts w:ascii="仿宋_GB2312" w:eastAsia="仿宋_GB2312"/>
          <w:sz w:val="32"/>
          <w:szCs w:val="32"/>
        </w:rPr>
      </w:pPr>
      <w:r w:rsidRPr="003722F6">
        <w:rPr>
          <w:rFonts w:ascii="仿宋_GB2312" w:eastAsia="仿宋_GB2312" w:hint="eastAsia"/>
          <w:sz w:val="32"/>
          <w:szCs w:val="32"/>
        </w:rPr>
        <w:t>参照如下格式说明（表述应与决算内容保持一致）：我部门</w:t>
      </w:r>
      <w:r w:rsidRPr="003722F6">
        <w:rPr>
          <w:rFonts w:ascii="仿宋_GB2312" w:eastAsia="仿宋_GB2312" w:hint="eastAsia"/>
          <w:sz w:val="32"/>
          <w:szCs w:val="32"/>
        </w:rPr>
        <w:lastRenderedPageBreak/>
        <w:t>（单位）在部门决算中反映</w:t>
      </w:r>
      <w:r w:rsidR="003722F6" w:rsidRPr="003722F6">
        <w:rPr>
          <w:rFonts w:ascii="仿宋_GB2312" w:eastAsia="仿宋_GB2312" w:hint="eastAsia"/>
          <w:sz w:val="32"/>
          <w:szCs w:val="32"/>
        </w:rPr>
        <w:t>0</w:t>
      </w:r>
      <w:r w:rsidRPr="003722F6">
        <w:rPr>
          <w:rFonts w:ascii="仿宋_GB2312" w:eastAsia="仿宋_GB2312" w:hint="eastAsia"/>
          <w:sz w:val="32"/>
          <w:szCs w:val="32"/>
        </w:rPr>
        <w:t>、</w:t>
      </w:r>
      <w:r w:rsidR="003722F6" w:rsidRPr="003722F6">
        <w:rPr>
          <w:rFonts w:ascii="仿宋_GB2312" w:eastAsia="仿宋_GB2312" w:hint="eastAsia"/>
          <w:sz w:val="32"/>
          <w:szCs w:val="32"/>
        </w:rPr>
        <w:t>0</w:t>
      </w:r>
      <w:r w:rsidRPr="003722F6">
        <w:rPr>
          <w:rFonts w:ascii="仿宋_GB2312" w:eastAsia="仿宋_GB2312" w:hint="eastAsia"/>
          <w:sz w:val="32"/>
          <w:szCs w:val="32"/>
        </w:rPr>
        <w:t>等</w:t>
      </w:r>
      <w:r w:rsidR="003722F6" w:rsidRPr="003722F6">
        <w:rPr>
          <w:rFonts w:ascii="仿宋_GB2312" w:eastAsia="仿宋_GB2312" w:hint="eastAsia"/>
          <w:sz w:val="32"/>
          <w:szCs w:val="32"/>
        </w:rPr>
        <w:t>0</w:t>
      </w:r>
      <w:r w:rsidRPr="003722F6">
        <w:rPr>
          <w:rFonts w:ascii="仿宋_GB2312" w:eastAsia="仿宋_GB2312" w:hint="eastAsia"/>
          <w:sz w:val="32"/>
          <w:szCs w:val="32"/>
        </w:rPr>
        <w:t>个项目绩效自评结果（包括项目绩效自评表和项目绩效自评报告）。</w:t>
      </w:r>
    </w:p>
    <w:p w:rsidR="00F670D3" w:rsidRPr="003722F6" w:rsidRDefault="00585463">
      <w:pPr>
        <w:spacing w:line="578" w:lineRule="exact"/>
        <w:ind w:firstLineChars="200" w:firstLine="640"/>
        <w:rPr>
          <w:rFonts w:ascii="仿宋_GB2312" w:eastAsia="仿宋_GB2312"/>
          <w:sz w:val="32"/>
          <w:szCs w:val="32"/>
        </w:rPr>
      </w:pPr>
      <w:r w:rsidRPr="003722F6">
        <w:rPr>
          <w:rFonts w:ascii="仿宋_GB2312" w:eastAsia="仿宋_GB2312"/>
          <w:sz w:val="32"/>
          <w:szCs w:val="32"/>
        </w:rPr>
        <w:t>XXX</w:t>
      </w:r>
      <w:r w:rsidRPr="003722F6">
        <w:rPr>
          <w:rFonts w:ascii="仿宋_GB2312" w:eastAsia="仿宋_GB2312" w:hint="eastAsia"/>
          <w:sz w:val="32"/>
          <w:szCs w:val="32"/>
        </w:rPr>
        <w:t>项目绩效自评表：（可作为附件附后）</w:t>
      </w:r>
    </w:p>
    <w:p w:rsidR="00F670D3" w:rsidRPr="003722F6" w:rsidRDefault="00585463">
      <w:pPr>
        <w:spacing w:line="578" w:lineRule="exact"/>
        <w:ind w:firstLineChars="200" w:firstLine="640"/>
        <w:rPr>
          <w:rFonts w:ascii="仿宋_GB2312" w:eastAsia="仿宋_GB2312"/>
          <w:sz w:val="32"/>
          <w:szCs w:val="32"/>
        </w:rPr>
      </w:pPr>
      <w:r w:rsidRPr="003722F6">
        <w:rPr>
          <w:rFonts w:ascii="仿宋_GB2312" w:eastAsia="仿宋_GB2312"/>
          <w:sz w:val="32"/>
          <w:szCs w:val="32"/>
        </w:rPr>
        <w:t>XXX</w:t>
      </w:r>
      <w:r w:rsidRPr="003722F6">
        <w:rPr>
          <w:rFonts w:ascii="仿宋_GB2312" w:eastAsia="仿宋_GB2312" w:hint="eastAsia"/>
          <w:sz w:val="32"/>
          <w:szCs w:val="32"/>
        </w:rPr>
        <w:t>项目绩效自评报告：根据年初设定的绩效目标，项目绩效自评得分为</w:t>
      </w:r>
      <w:r w:rsidR="003722F6" w:rsidRPr="003722F6">
        <w:rPr>
          <w:rFonts w:ascii="仿宋_GB2312" w:eastAsia="仿宋_GB2312" w:hint="eastAsia"/>
          <w:sz w:val="32"/>
          <w:szCs w:val="32"/>
        </w:rPr>
        <w:t>0</w:t>
      </w:r>
      <w:r w:rsidRPr="003722F6">
        <w:rPr>
          <w:rFonts w:ascii="仿宋_GB2312" w:eastAsia="仿宋_GB2312" w:hint="eastAsia"/>
          <w:sz w:val="32"/>
          <w:szCs w:val="32"/>
        </w:rPr>
        <w:t>分。全年预算数为</w:t>
      </w:r>
      <w:r w:rsidR="003722F6" w:rsidRPr="003722F6">
        <w:rPr>
          <w:rFonts w:ascii="仿宋_GB2312" w:eastAsia="仿宋_GB2312" w:hint="eastAsia"/>
          <w:sz w:val="32"/>
          <w:szCs w:val="32"/>
        </w:rPr>
        <w:t>0</w:t>
      </w:r>
      <w:r w:rsidRPr="003722F6">
        <w:rPr>
          <w:rFonts w:ascii="仿宋_GB2312" w:eastAsia="仿宋_GB2312" w:hint="eastAsia"/>
          <w:sz w:val="32"/>
          <w:szCs w:val="32"/>
        </w:rPr>
        <w:t>万元，执行数为</w:t>
      </w:r>
      <w:r w:rsidR="003722F6" w:rsidRPr="003722F6">
        <w:rPr>
          <w:rFonts w:ascii="仿宋_GB2312" w:eastAsia="仿宋_GB2312" w:hint="eastAsia"/>
          <w:sz w:val="32"/>
          <w:szCs w:val="32"/>
        </w:rPr>
        <w:t>0</w:t>
      </w:r>
      <w:r w:rsidRPr="003722F6">
        <w:rPr>
          <w:rFonts w:ascii="仿宋_GB2312" w:eastAsia="仿宋_GB2312" w:hint="eastAsia"/>
          <w:sz w:val="32"/>
          <w:szCs w:val="32"/>
        </w:rPr>
        <w:t>万元，完成预算的</w:t>
      </w:r>
      <w:r w:rsidR="003722F6" w:rsidRPr="003722F6">
        <w:rPr>
          <w:rFonts w:ascii="仿宋_GB2312" w:eastAsia="仿宋_GB2312" w:hint="eastAsia"/>
          <w:sz w:val="32"/>
          <w:szCs w:val="32"/>
        </w:rPr>
        <w:t>0</w:t>
      </w:r>
      <w:r w:rsidRPr="003722F6">
        <w:rPr>
          <w:rFonts w:ascii="仿宋_GB2312" w:eastAsia="仿宋_GB2312" w:hint="eastAsia"/>
          <w:sz w:val="32"/>
          <w:szCs w:val="32"/>
        </w:rPr>
        <w:t>%。项目绩效目标完成情况：一是……；二是……。发现的主要问题及原因：一是……；二是……。下一步改进措施：一是……；二是……。</w:t>
      </w:r>
    </w:p>
    <w:p w:rsidR="00F670D3" w:rsidRPr="003722F6" w:rsidRDefault="00585463">
      <w:pPr>
        <w:spacing w:line="578" w:lineRule="exact"/>
        <w:ind w:firstLineChars="200" w:firstLine="640"/>
        <w:rPr>
          <w:rFonts w:ascii="楷体" w:eastAsia="楷体" w:hAnsi="楷体" w:cs="楷体"/>
          <w:bCs/>
          <w:sz w:val="32"/>
          <w:szCs w:val="32"/>
        </w:rPr>
      </w:pPr>
      <w:r w:rsidRPr="003722F6">
        <w:rPr>
          <w:rFonts w:ascii="楷体" w:eastAsia="楷体" w:hAnsi="楷体" w:cs="楷体" w:hint="eastAsia"/>
          <w:bCs/>
          <w:sz w:val="32"/>
          <w:szCs w:val="32"/>
        </w:rPr>
        <w:t>（三）部门评价结果（预算部门填写，部门所属单位不需填写）</w:t>
      </w:r>
    </w:p>
    <w:p w:rsidR="00F670D3" w:rsidRPr="003722F6" w:rsidRDefault="00585463">
      <w:pPr>
        <w:spacing w:line="578" w:lineRule="exact"/>
        <w:ind w:firstLineChars="200" w:firstLine="640"/>
        <w:rPr>
          <w:rFonts w:ascii="仿宋_GB2312" w:eastAsia="仿宋_GB2312" w:hAnsi="仿宋_GB2312" w:cs="仿宋_GB2312"/>
          <w:kern w:val="0"/>
          <w:sz w:val="32"/>
          <w:szCs w:val="32"/>
        </w:rPr>
      </w:pPr>
      <w:r w:rsidRPr="003722F6">
        <w:rPr>
          <w:rFonts w:ascii="仿宋_GB2312" w:eastAsia="仿宋_GB2312" w:hAnsi="仿宋_GB2312" w:cs="仿宋_GB2312" w:hint="eastAsia"/>
          <w:kern w:val="0"/>
          <w:sz w:val="32"/>
          <w:szCs w:val="32"/>
        </w:rPr>
        <w:t>部门评价项目数量在3个以内的，至少将1个部门评价报告向社会公开；部门评价项目数量大于3个的，至少将2个部门评价报告向社会公开。</w:t>
      </w:r>
    </w:p>
    <w:p w:rsidR="00F670D3" w:rsidRPr="003722F6" w:rsidRDefault="00585463">
      <w:pPr>
        <w:spacing w:line="578" w:lineRule="exact"/>
        <w:ind w:firstLineChars="200" w:firstLine="640"/>
        <w:rPr>
          <w:rFonts w:ascii="楷体" w:eastAsia="楷体" w:hAnsi="楷体" w:cs="楷体"/>
          <w:bCs/>
          <w:sz w:val="32"/>
          <w:szCs w:val="32"/>
        </w:rPr>
      </w:pPr>
      <w:r w:rsidRPr="003722F6">
        <w:rPr>
          <w:rFonts w:ascii="楷体" w:eastAsia="楷体" w:hAnsi="楷体" w:cs="楷体" w:hint="eastAsia"/>
          <w:bCs/>
          <w:sz w:val="32"/>
          <w:szCs w:val="32"/>
        </w:rPr>
        <w:t>（四）财政评价结果（如有）</w:t>
      </w:r>
    </w:p>
    <w:p w:rsidR="00F670D3" w:rsidRPr="003722F6" w:rsidRDefault="00585463">
      <w:pPr>
        <w:spacing w:line="578" w:lineRule="exact"/>
        <w:ind w:firstLineChars="200" w:firstLine="640"/>
        <w:rPr>
          <w:rFonts w:ascii="仿宋_GB2312" w:eastAsia="仿宋_GB2312"/>
          <w:sz w:val="32"/>
          <w:szCs w:val="32"/>
        </w:rPr>
      </w:pPr>
      <w:r w:rsidRPr="003722F6">
        <w:rPr>
          <w:rFonts w:ascii="仿宋_GB2312" w:eastAsia="仿宋_GB2312" w:hint="eastAsia"/>
          <w:sz w:val="32"/>
          <w:szCs w:val="32"/>
          <w:lang w:val="zh-CN"/>
        </w:rPr>
        <w:t>反映财政部门组织开展的预算部门（单位）重点项目财政评价情况，如有，可将评价报告附后。</w:t>
      </w:r>
    </w:p>
    <w:p w:rsidR="00F670D3" w:rsidRPr="003722F6" w:rsidRDefault="00585463">
      <w:pPr>
        <w:spacing w:line="578" w:lineRule="exact"/>
        <w:ind w:firstLineChars="200" w:firstLine="640"/>
        <w:rPr>
          <w:rFonts w:ascii="黑体" w:eastAsia="黑体" w:hAnsi="黑体" w:cs="黑体"/>
          <w:bCs/>
          <w:sz w:val="32"/>
          <w:szCs w:val="32"/>
        </w:rPr>
      </w:pPr>
      <w:r w:rsidRPr="003722F6">
        <w:rPr>
          <w:rFonts w:ascii="黑体" w:eastAsia="黑体" w:hAnsi="黑体" w:cs="黑体" w:hint="eastAsia"/>
          <w:bCs/>
          <w:sz w:val="32"/>
          <w:szCs w:val="32"/>
        </w:rPr>
        <w:t>十一、其他重要事项情况说明</w:t>
      </w:r>
    </w:p>
    <w:p w:rsidR="00F670D3" w:rsidRPr="003722F6" w:rsidRDefault="00585463">
      <w:pPr>
        <w:spacing w:line="578" w:lineRule="exact"/>
        <w:ind w:firstLineChars="200" w:firstLine="640"/>
        <w:rPr>
          <w:rFonts w:ascii="楷体" w:eastAsia="楷体" w:hAnsi="楷体" w:cs="楷体"/>
          <w:bCs/>
          <w:sz w:val="32"/>
          <w:szCs w:val="32"/>
        </w:rPr>
      </w:pPr>
      <w:bookmarkStart w:id="96" w:name="_Toc32639_WPSOffice_Level2"/>
      <w:bookmarkStart w:id="97" w:name="_Toc15565_WPSOffice_Level2"/>
      <w:bookmarkStart w:id="98" w:name="_Toc23598_WPSOffice_Level2"/>
      <w:bookmarkStart w:id="99" w:name="_Toc5978_WPSOffice_Level2"/>
      <w:bookmarkStart w:id="100" w:name="_Toc15262_WPSOffice_Level2"/>
      <w:bookmarkStart w:id="101" w:name="_Toc18325_WPSOffice_Level2"/>
      <w:r w:rsidRPr="003722F6">
        <w:rPr>
          <w:rFonts w:ascii="楷体" w:eastAsia="楷体" w:hAnsi="楷体" w:cs="楷体" w:hint="eastAsia"/>
          <w:bCs/>
          <w:sz w:val="32"/>
          <w:szCs w:val="32"/>
        </w:rPr>
        <w:t>（一）机关运行经费支出情况</w:t>
      </w:r>
      <w:bookmarkEnd w:id="96"/>
      <w:bookmarkEnd w:id="97"/>
      <w:bookmarkEnd w:id="98"/>
      <w:bookmarkEnd w:id="99"/>
      <w:bookmarkEnd w:id="100"/>
      <w:bookmarkEnd w:id="101"/>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w:t>
      </w:r>
      <w:r w:rsidR="00BD6673" w:rsidRPr="003722F6">
        <w:rPr>
          <w:rFonts w:ascii="仿宋_GB2312" w:eastAsia="仿宋_GB2312" w:hAnsi="ˎ̥" w:hint="eastAsia"/>
          <w:sz w:val="32"/>
          <w:szCs w:val="32"/>
        </w:rPr>
        <w:t>那曲市农业农村局</w:t>
      </w:r>
      <w:r w:rsidRPr="003722F6">
        <w:rPr>
          <w:rFonts w:ascii="仿宋_GB2312" w:eastAsia="仿宋_GB2312" w:hAnsi="ˎ̥" w:hint="eastAsia"/>
          <w:sz w:val="32"/>
          <w:szCs w:val="32"/>
        </w:rPr>
        <w:t>机关运行经费</w:t>
      </w:r>
      <w:r w:rsidR="00A97644" w:rsidRPr="003722F6">
        <w:rPr>
          <w:rFonts w:ascii="仿宋_GB2312" w:eastAsia="仿宋_GB2312" w:hAnsi="ˎ̥" w:hint="eastAsia"/>
          <w:sz w:val="32"/>
          <w:szCs w:val="32"/>
        </w:rPr>
        <w:t>3286.68</w:t>
      </w:r>
      <w:r w:rsidRPr="003722F6">
        <w:rPr>
          <w:rFonts w:ascii="仿宋_GB2312" w:eastAsia="仿宋_GB2312" w:hAnsi="ˎ̥" w:hint="eastAsia"/>
          <w:sz w:val="32"/>
          <w:szCs w:val="32"/>
        </w:rPr>
        <w:t>万元（为部门决算中行政单位和参公事业单位财政拨款基本支出中公用经费支出之和，事业单位没有机关运行经费支出），比年初预算增加</w:t>
      </w:r>
      <w:r w:rsidR="00A97644" w:rsidRPr="003722F6">
        <w:rPr>
          <w:rFonts w:ascii="仿宋_GB2312" w:eastAsia="仿宋_GB2312" w:hAnsi="ˎ̥" w:hint="eastAsia"/>
          <w:sz w:val="32"/>
          <w:szCs w:val="32"/>
        </w:rPr>
        <w:t>618.06</w:t>
      </w:r>
      <w:r w:rsidRPr="003722F6">
        <w:rPr>
          <w:rFonts w:ascii="仿宋_GB2312" w:eastAsia="仿宋_GB2312" w:hAnsi="ˎ̥" w:hint="eastAsia"/>
          <w:sz w:val="32"/>
          <w:szCs w:val="32"/>
        </w:rPr>
        <w:t>万元，完成预算的</w:t>
      </w:r>
      <w:r w:rsidR="00A97644" w:rsidRPr="003722F6">
        <w:rPr>
          <w:rFonts w:ascii="仿宋_GB2312" w:eastAsia="仿宋_GB2312" w:hAnsi="ˎ̥" w:hint="eastAsia"/>
          <w:sz w:val="32"/>
          <w:szCs w:val="32"/>
        </w:rPr>
        <w:t>100</w:t>
      </w:r>
      <w:r w:rsidRPr="003722F6">
        <w:rPr>
          <w:rFonts w:ascii="仿宋_GB2312" w:eastAsia="仿宋_GB2312" w:hAnsi="ˎ̥" w:hint="eastAsia"/>
          <w:sz w:val="32"/>
          <w:szCs w:val="32"/>
        </w:rPr>
        <w:t>%；与</w:t>
      </w:r>
      <w:r w:rsidRPr="003722F6">
        <w:rPr>
          <w:rFonts w:ascii="仿宋_GB2312" w:eastAsia="仿宋_GB2312" w:hAnsi="ˎ̥"/>
          <w:sz w:val="32"/>
          <w:szCs w:val="32"/>
        </w:rPr>
        <w:t>2024</w:t>
      </w:r>
      <w:r w:rsidRPr="003722F6">
        <w:rPr>
          <w:rFonts w:ascii="仿宋_GB2312" w:eastAsia="仿宋_GB2312" w:hAnsi="ˎ̥" w:hint="eastAsia"/>
          <w:sz w:val="32"/>
          <w:szCs w:val="32"/>
        </w:rPr>
        <w:t>年度相比，机关</w:t>
      </w:r>
      <w:r w:rsidRPr="003722F6">
        <w:rPr>
          <w:rFonts w:ascii="仿宋_GB2312" w:eastAsia="仿宋_GB2312" w:hAnsi="ˎ̥" w:hint="eastAsia"/>
          <w:sz w:val="32"/>
          <w:szCs w:val="32"/>
        </w:rPr>
        <w:lastRenderedPageBreak/>
        <w:t>运行经费增加</w:t>
      </w:r>
      <w:r w:rsidR="00A97644" w:rsidRPr="003722F6">
        <w:rPr>
          <w:rFonts w:ascii="仿宋_GB2312" w:eastAsia="仿宋_GB2312" w:hAnsi="ˎ̥" w:hint="eastAsia"/>
          <w:sz w:val="32"/>
          <w:szCs w:val="32"/>
        </w:rPr>
        <w:t>618.06</w:t>
      </w:r>
      <w:r w:rsidRPr="003722F6">
        <w:rPr>
          <w:rFonts w:ascii="仿宋_GB2312" w:eastAsia="仿宋_GB2312" w:hAnsi="ˎ̥" w:hint="eastAsia"/>
          <w:sz w:val="32"/>
          <w:szCs w:val="32"/>
        </w:rPr>
        <w:t>万元，增长</w:t>
      </w:r>
      <w:r w:rsidR="00A97644" w:rsidRPr="003722F6">
        <w:rPr>
          <w:rFonts w:ascii="仿宋_GB2312" w:eastAsia="仿宋_GB2312" w:hAnsi="ˎ̥" w:hint="eastAsia"/>
          <w:sz w:val="32"/>
          <w:szCs w:val="32"/>
        </w:rPr>
        <w:t>18.8</w:t>
      </w:r>
      <w:r w:rsidRPr="003722F6">
        <w:rPr>
          <w:rFonts w:ascii="仿宋_GB2312" w:eastAsia="仿宋_GB2312" w:hAnsi="ˎ̥" w:hint="eastAsia"/>
          <w:sz w:val="32"/>
          <w:szCs w:val="32"/>
        </w:rPr>
        <w:t>%。主要原因是：办公设施设备购置经费增加</w:t>
      </w:r>
      <w:r w:rsidR="00A97644" w:rsidRPr="003722F6">
        <w:rPr>
          <w:rFonts w:ascii="仿宋_GB2312" w:eastAsia="仿宋_GB2312" w:hAnsi="ˎ̥" w:hint="eastAsia"/>
          <w:sz w:val="32"/>
          <w:szCs w:val="32"/>
        </w:rPr>
        <w:t>、</w:t>
      </w:r>
      <w:r w:rsidRPr="003722F6">
        <w:rPr>
          <w:rFonts w:ascii="仿宋_GB2312" w:eastAsia="仿宋_GB2312" w:hAnsi="ˎ̥" w:hint="eastAsia"/>
          <w:sz w:val="32"/>
          <w:szCs w:val="32"/>
        </w:rPr>
        <w:t>资产运行维护支出增加</w:t>
      </w:r>
      <w:r w:rsidR="00A97644" w:rsidRPr="003722F6">
        <w:rPr>
          <w:rFonts w:ascii="仿宋_GB2312" w:eastAsia="仿宋_GB2312" w:hAnsi="ˎ̥" w:hint="eastAsia"/>
          <w:sz w:val="32"/>
          <w:szCs w:val="32"/>
        </w:rPr>
        <w:t>、</w:t>
      </w:r>
      <w:r w:rsidRPr="003722F6">
        <w:rPr>
          <w:rFonts w:ascii="仿宋_GB2312" w:eastAsia="仿宋_GB2312" w:hAnsi="ˎ̥" w:hint="eastAsia"/>
          <w:sz w:val="32"/>
          <w:szCs w:val="32"/>
        </w:rPr>
        <w:t>信息系统运行维护支出增加</w:t>
      </w:r>
      <w:r w:rsidR="00A97644" w:rsidRPr="003722F6">
        <w:rPr>
          <w:rFonts w:ascii="仿宋_GB2312" w:eastAsia="仿宋_GB2312" w:hAnsi="ˎ̥" w:hint="eastAsia"/>
          <w:sz w:val="32"/>
          <w:szCs w:val="32"/>
        </w:rPr>
        <w:t>、</w:t>
      </w:r>
      <w:r w:rsidRPr="003722F6">
        <w:rPr>
          <w:rFonts w:ascii="仿宋_GB2312" w:eastAsia="仿宋_GB2312" w:hAnsi="ˎ̥" w:hint="eastAsia"/>
          <w:sz w:val="32"/>
          <w:szCs w:val="32"/>
        </w:rPr>
        <w:t>人员编制数量增加</w:t>
      </w:r>
      <w:r w:rsidR="00A97644" w:rsidRPr="003722F6">
        <w:rPr>
          <w:rFonts w:ascii="仿宋_GB2312" w:eastAsia="仿宋_GB2312" w:hAnsi="ˎ̥" w:hint="eastAsia"/>
          <w:sz w:val="32"/>
          <w:szCs w:val="32"/>
        </w:rPr>
        <w:t>、</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（注</w:t>
      </w:r>
      <w:r w:rsidRPr="003722F6">
        <w:rPr>
          <w:rFonts w:ascii="仿宋_GB2312" w:eastAsia="仿宋_GB2312" w:hAnsi="ˎ̥"/>
          <w:sz w:val="32"/>
          <w:szCs w:val="32"/>
        </w:rPr>
        <w:t>：</w:t>
      </w:r>
      <w:r w:rsidRPr="003722F6">
        <w:rPr>
          <w:rFonts w:ascii="仿宋_GB2312" w:eastAsia="仿宋_GB2312" w:hAnsi="ˎ̥" w:hint="eastAsia"/>
          <w:sz w:val="32"/>
          <w:szCs w:val="32"/>
        </w:rPr>
        <w:t>机关运行经费预算数可取自部门决算报表财决01-1表《财政拨款收入支出决算总表》，年初预算数-一般公共预算财政拨款-公用经费，注意部门汇总公开决算时，因事业单位没有机关运行经费支出，故部门汇总的机关运行经费预算数应为部门所属的各行政单位或参公单位的汇总数；决算数可取自</w:t>
      </w:r>
      <w:r w:rsidRPr="003722F6">
        <w:rPr>
          <w:rFonts w:ascii="仿宋_GB2312" w:eastAsia="仿宋_GB2312" w:hAnsi="ˎ̥"/>
          <w:sz w:val="32"/>
          <w:szCs w:val="32"/>
        </w:rPr>
        <w:t>2025</w:t>
      </w:r>
      <w:r w:rsidRPr="003722F6">
        <w:rPr>
          <w:rFonts w:ascii="仿宋_GB2312" w:eastAsia="仿宋_GB2312" w:hAnsi="ˎ̥" w:hint="eastAsia"/>
          <w:sz w:val="32"/>
          <w:szCs w:val="32"/>
        </w:rPr>
        <w:t>年度部门决算报表F03表《机构运行信息表》“机关运行经费”栏。）</w:t>
      </w:r>
    </w:p>
    <w:p w:rsidR="00F670D3" w:rsidRPr="003722F6" w:rsidRDefault="00585463">
      <w:pPr>
        <w:spacing w:line="578" w:lineRule="exact"/>
        <w:ind w:firstLineChars="200" w:firstLine="640"/>
        <w:rPr>
          <w:rFonts w:ascii="楷体" w:eastAsia="楷体" w:hAnsi="楷体" w:cs="楷体"/>
          <w:bCs/>
          <w:sz w:val="32"/>
          <w:szCs w:val="32"/>
        </w:rPr>
      </w:pPr>
      <w:bookmarkStart w:id="102" w:name="_Toc30383_WPSOffice_Level2"/>
      <w:bookmarkStart w:id="103" w:name="_Toc25333_WPSOffice_Level2"/>
      <w:bookmarkStart w:id="104" w:name="_Toc13084_WPSOffice_Level2"/>
      <w:bookmarkStart w:id="105" w:name="_Toc32689_WPSOffice_Level2"/>
      <w:bookmarkStart w:id="106" w:name="_Toc3131_WPSOffice_Level2"/>
      <w:bookmarkStart w:id="107" w:name="_Toc23966_WPSOffice_Level2"/>
      <w:r w:rsidRPr="003722F6">
        <w:rPr>
          <w:rFonts w:ascii="楷体" w:eastAsia="楷体" w:hAnsi="楷体" w:cs="楷体" w:hint="eastAsia"/>
          <w:bCs/>
          <w:sz w:val="32"/>
          <w:szCs w:val="32"/>
        </w:rPr>
        <w:t>（二）政府采购支出情况</w:t>
      </w:r>
      <w:bookmarkEnd w:id="102"/>
      <w:bookmarkEnd w:id="103"/>
      <w:bookmarkEnd w:id="104"/>
      <w:bookmarkEnd w:id="105"/>
      <w:bookmarkEnd w:id="106"/>
      <w:bookmarkEnd w:id="107"/>
    </w:p>
    <w:p w:rsidR="00F670D3" w:rsidRPr="003722F6" w:rsidRDefault="00585463">
      <w:pPr>
        <w:spacing w:line="578" w:lineRule="exact"/>
        <w:ind w:firstLineChars="200" w:firstLine="640"/>
        <w:jc w:val="left"/>
        <w:rPr>
          <w:rFonts w:ascii="仿宋_GB2312" w:eastAsia="仿宋_GB2312" w:hAnsi="ˎ̥"/>
          <w:sz w:val="32"/>
          <w:szCs w:val="32"/>
        </w:rPr>
      </w:pPr>
      <w:r w:rsidRPr="003722F6">
        <w:rPr>
          <w:rFonts w:ascii="仿宋_GB2312" w:eastAsia="仿宋_GB2312" w:hAnsi="ˎ̥"/>
          <w:sz w:val="32"/>
          <w:szCs w:val="32"/>
        </w:rPr>
        <w:t>2025</w:t>
      </w:r>
      <w:r w:rsidRPr="003722F6">
        <w:rPr>
          <w:rFonts w:ascii="仿宋_GB2312" w:eastAsia="仿宋_GB2312" w:hAnsi="ˎ̥" w:hint="eastAsia"/>
          <w:sz w:val="32"/>
          <w:szCs w:val="32"/>
        </w:rPr>
        <w:t>年度</w:t>
      </w:r>
      <w:r w:rsidR="00A97644" w:rsidRPr="003722F6">
        <w:rPr>
          <w:rFonts w:ascii="仿宋_GB2312" w:eastAsia="仿宋_GB2312" w:hAnsi="ˎ̥" w:hint="eastAsia"/>
          <w:sz w:val="32"/>
          <w:szCs w:val="32"/>
        </w:rPr>
        <w:t>农业农村局</w:t>
      </w:r>
      <w:r w:rsidRPr="003722F6">
        <w:rPr>
          <w:rFonts w:ascii="仿宋_GB2312" w:eastAsia="仿宋_GB2312" w:hAnsi="ˎ̥" w:hint="eastAsia"/>
          <w:sz w:val="32"/>
          <w:szCs w:val="32"/>
        </w:rPr>
        <w:t>政府采购支出总额</w:t>
      </w:r>
      <w:r w:rsidR="003722F6" w:rsidRPr="003722F6">
        <w:rPr>
          <w:rFonts w:ascii="仿宋_GB2312" w:eastAsia="仿宋_GB2312" w:hAnsi="ˎ̥" w:hint="eastAsia"/>
          <w:sz w:val="32"/>
          <w:szCs w:val="32"/>
        </w:rPr>
        <w:t>803.47</w:t>
      </w:r>
      <w:r w:rsidRPr="003722F6">
        <w:rPr>
          <w:rFonts w:ascii="仿宋_GB2312" w:eastAsia="仿宋_GB2312" w:hAnsi="ˎ̥" w:hint="eastAsia"/>
          <w:sz w:val="32"/>
          <w:szCs w:val="32"/>
        </w:rPr>
        <w:t>万元，其中：政府采购货物支出</w:t>
      </w:r>
      <w:r w:rsidR="003722F6" w:rsidRPr="003722F6">
        <w:rPr>
          <w:rFonts w:ascii="仿宋_GB2312" w:eastAsia="仿宋_GB2312" w:hAnsi="ˎ̥" w:hint="eastAsia"/>
          <w:sz w:val="32"/>
          <w:szCs w:val="32"/>
        </w:rPr>
        <w:t>551.57</w:t>
      </w:r>
      <w:r w:rsidRPr="003722F6">
        <w:rPr>
          <w:rFonts w:ascii="仿宋_GB2312" w:eastAsia="仿宋_GB2312" w:hAnsi="ˎ̥" w:hint="eastAsia"/>
          <w:sz w:val="32"/>
          <w:szCs w:val="32"/>
        </w:rPr>
        <w:t>万元、政府采购工程支出</w:t>
      </w:r>
      <w:r w:rsidR="003722F6" w:rsidRPr="003722F6">
        <w:rPr>
          <w:rFonts w:ascii="仿宋_GB2312" w:eastAsia="仿宋_GB2312" w:hAnsi="ˎ̥" w:hint="eastAsia"/>
          <w:sz w:val="32"/>
          <w:szCs w:val="32"/>
        </w:rPr>
        <w:t>0</w:t>
      </w:r>
      <w:r w:rsidRPr="003722F6">
        <w:rPr>
          <w:rFonts w:ascii="仿宋_GB2312" w:eastAsia="仿宋_GB2312" w:hAnsi="ˎ̥" w:hint="eastAsia"/>
          <w:sz w:val="32"/>
          <w:szCs w:val="32"/>
        </w:rPr>
        <w:t>万元、政府采购服务支出</w:t>
      </w:r>
      <w:r w:rsidR="003722F6" w:rsidRPr="003722F6">
        <w:rPr>
          <w:rFonts w:ascii="仿宋_GB2312" w:eastAsia="仿宋_GB2312" w:hAnsi="ˎ̥" w:hint="eastAsia"/>
          <w:sz w:val="32"/>
          <w:szCs w:val="32"/>
        </w:rPr>
        <w:t>251.9</w:t>
      </w:r>
      <w:r w:rsidRPr="003722F6">
        <w:rPr>
          <w:rFonts w:ascii="仿宋_GB2312" w:eastAsia="仿宋_GB2312" w:hAnsi="ˎ̥" w:hint="eastAsia"/>
          <w:sz w:val="32"/>
          <w:szCs w:val="32"/>
        </w:rPr>
        <w:t>万元。授予中小企业合同金额</w:t>
      </w:r>
      <w:r w:rsidR="003722F6" w:rsidRPr="003722F6">
        <w:rPr>
          <w:rFonts w:ascii="仿宋_GB2312" w:eastAsia="仿宋_GB2312" w:hAnsi="ˎ̥" w:hint="eastAsia"/>
          <w:sz w:val="32"/>
          <w:szCs w:val="32"/>
        </w:rPr>
        <w:t>0</w:t>
      </w:r>
      <w:r w:rsidRPr="003722F6">
        <w:rPr>
          <w:rFonts w:ascii="仿宋_GB2312" w:eastAsia="仿宋_GB2312" w:hAnsi="ˎ̥" w:hint="eastAsia"/>
          <w:sz w:val="32"/>
          <w:szCs w:val="32"/>
        </w:rPr>
        <w:t>万元，占政府采购支出总额的</w:t>
      </w:r>
      <w:r w:rsidR="003722F6" w:rsidRPr="003722F6">
        <w:rPr>
          <w:rFonts w:ascii="仿宋_GB2312" w:eastAsia="仿宋_GB2312" w:hAnsi="ˎ̥" w:hint="eastAsia"/>
          <w:sz w:val="32"/>
          <w:szCs w:val="32"/>
        </w:rPr>
        <w:t>13.9</w:t>
      </w:r>
      <w:r w:rsidRPr="003722F6">
        <w:rPr>
          <w:rFonts w:ascii="仿宋_GB2312" w:eastAsia="仿宋_GB2312" w:hAnsi="ˎ̥" w:hint="eastAsia"/>
          <w:sz w:val="32"/>
          <w:szCs w:val="32"/>
        </w:rPr>
        <w:t>%，其中：授予小微企业合同金额</w:t>
      </w:r>
      <w:r w:rsidR="003722F6" w:rsidRPr="003722F6">
        <w:rPr>
          <w:rFonts w:ascii="仿宋_GB2312" w:eastAsia="仿宋_GB2312" w:hAnsi="ˎ̥" w:hint="eastAsia"/>
          <w:sz w:val="32"/>
          <w:szCs w:val="32"/>
        </w:rPr>
        <w:t>0</w:t>
      </w:r>
      <w:r w:rsidRPr="003722F6">
        <w:rPr>
          <w:rFonts w:ascii="仿宋_GB2312" w:eastAsia="仿宋_GB2312" w:hAnsi="ˎ̥" w:hint="eastAsia"/>
          <w:sz w:val="32"/>
          <w:szCs w:val="32"/>
        </w:rPr>
        <w:t>万元，占</w:t>
      </w:r>
      <w:r w:rsidRPr="003722F6">
        <w:rPr>
          <w:rFonts w:ascii="仿宋_GB2312" w:eastAsia="仿宋_GB2312" w:hAnsi="仿宋_GB2312" w:cs="仿宋_GB2312" w:hint="eastAsia"/>
          <w:kern w:val="0"/>
          <w:sz w:val="32"/>
          <w:szCs w:val="32"/>
        </w:rPr>
        <w:t>授予中小企业合同金额</w:t>
      </w:r>
      <w:r w:rsidRPr="003722F6">
        <w:rPr>
          <w:rFonts w:ascii="仿宋_GB2312" w:eastAsia="仿宋_GB2312" w:hAnsi="仿宋_GB2312" w:cs="仿宋_GB2312" w:hint="eastAsia"/>
          <w:sz w:val="32"/>
          <w:szCs w:val="32"/>
        </w:rPr>
        <w:t>的</w:t>
      </w:r>
      <w:r w:rsidR="003722F6" w:rsidRPr="003722F6">
        <w:rPr>
          <w:rFonts w:ascii="仿宋_GB2312" w:eastAsia="仿宋_GB2312" w:hAnsi="ˎ̥" w:hint="eastAsia"/>
          <w:sz w:val="32"/>
          <w:szCs w:val="32"/>
        </w:rPr>
        <w:t>0</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（注</w:t>
      </w:r>
      <w:r w:rsidRPr="003722F6">
        <w:rPr>
          <w:rFonts w:ascii="仿宋_GB2312" w:eastAsia="仿宋_GB2312" w:hAnsi="ˎ̥"/>
          <w:sz w:val="32"/>
          <w:szCs w:val="32"/>
        </w:rPr>
        <w:t>：</w:t>
      </w:r>
      <w:r w:rsidRPr="003722F6">
        <w:rPr>
          <w:rFonts w:ascii="仿宋_GB2312" w:eastAsia="仿宋_GB2312" w:hAnsi="ˎ̥" w:hint="eastAsia"/>
          <w:sz w:val="32"/>
          <w:szCs w:val="32"/>
        </w:rPr>
        <w:t>上述政府采购支出相关数据取自</w:t>
      </w:r>
      <w:r w:rsidRPr="003722F6">
        <w:rPr>
          <w:rFonts w:ascii="仿宋_GB2312" w:eastAsia="仿宋_GB2312" w:hAnsi="ˎ̥"/>
          <w:sz w:val="32"/>
          <w:szCs w:val="32"/>
        </w:rPr>
        <w:t>2025</w:t>
      </w:r>
      <w:r w:rsidRPr="003722F6">
        <w:rPr>
          <w:rFonts w:ascii="仿宋_GB2312" w:eastAsia="仿宋_GB2312" w:hAnsi="ˎ̥" w:hint="eastAsia"/>
          <w:sz w:val="32"/>
          <w:szCs w:val="32"/>
        </w:rPr>
        <w:t>年度部门决算报表F03表《机构运行信息表》，授予中小企业和小微企业合同金额由各部门查阅本部门相关资料填写。）</w:t>
      </w:r>
    </w:p>
    <w:p w:rsidR="00F670D3" w:rsidRPr="003722F6" w:rsidRDefault="00585463">
      <w:pPr>
        <w:spacing w:line="578" w:lineRule="exact"/>
        <w:ind w:firstLineChars="200" w:firstLine="640"/>
        <w:rPr>
          <w:rFonts w:ascii="楷体" w:eastAsia="楷体" w:hAnsi="楷体" w:cs="楷体"/>
          <w:bCs/>
          <w:sz w:val="32"/>
          <w:szCs w:val="32"/>
        </w:rPr>
      </w:pPr>
      <w:bookmarkStart w:id="108" w:name="_Toc10902_WPSOffice_Level2"/>
      <w:bookmarkStart w:id="109" w:name="_Toc19989_WPSOffice_Level2"/>
      <w:bookmarkStart w:id="110" w:name="_Toc15129_WPSOffice_Level2"/>
      <w:bookmarkStart w:id="111" w:name="_Toc29584_WPSOffice_Level2"/>
      <w:bookmarkStart w:id="112" w:name="_Toc6016_WPSOffice_Level2"/>
      <w:bookmarkStart w:id="113" w:name="_Toc527_WPSOffice_Level2"/>
      <w:r w:rsidRPr="003722F6">
        <w:rPr>
          <w:rFonts w:ascii="楷体" w:eastAsia="楷体" w:hAnsi="楷体" w:cs="楷体" w:hint="eastAsia"/>
          <w:bCs/>
          <w:sz w:val="32"/>
          <w:szCs w:val="32"/>
        </w:rPr>
        <w:t>（三）国有资产占用情况</w:t>
      </w:r>
      <w:bookmarkEnd w:id="108"/>
      <w:bookmarkEnd w:id="109"/>
      <w:bookmarkEnd w:id="110"/>
      <w:bookmarkEnd w:id="111"/>
      <w:bookmarkEnd w:id="112"/>
      <w:bookmarkEnd w:id="113"/>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bCs/>
          <w:sz w:val="32"/>
          <w:szCs w:val="32"/>
        </w:rPr>
        <w:t>截至</w:t>
      </w:r>
      <w:r w:rsidRPr="003722F6">
        <w:rPr>
          <w:rFonts w:ascii="仿宋_GB2312" w:eastAsia="仿宋_GB2312" w:hAnsi="ˎ̥"/>
          <w:bCs/>
          <w:sz w:val="32"/>
          <w:szCs w:val="32"/>
        </w:rPr>
        <w:t>2025</w:t>
      </w:r>
      <w:r w:rsidRPr="003722F6">
        <w:rPr>
          <w:rFonts w:ascii="仿宋_GB2312" w:eastAsia="仿宋_GB2312" w:hAnsi="ˎ̥" w:hint="eastAsia"/>
          <w:bCs/>
          <w:sz w:val="32"/>
          <w:szCs w:val="32"/>
        </w:rPr>
        <w:t>年12月31日，本部门拥有</w:t>
      </w:r>
      <w:r w:rsidRPr="003722F6">
        <w:rPr>
          <w:rFonts w:ascii="仿宋_GB2312" w:eastAsia="仿宋_GB2312" w:hAnsi="ˎ̥" w:hint="eastAsia"/>
          <w:sz w:val="32"/>
          <w:szCs w:val="32"/>
        </w:rPr>
        <w:t>房屋面积</w:t>
      </w:r>
      <w:r w:rsidR="000C6AEC" w:rsidRPr="003722F6">
        <w:rPr>
          <w:rFonts w:ascii="仿宋_GB2312" w:eastAsia="仿宋_GB2312" w:hAnsi="ˎ̥" w:hint="eastAsia"/>
          <w:sz w:val="32"/>
          <w:szCs w:val="32"/>
        </w:rPr>
        <w:t>5290.59</w:t>
      </w:r>
      <w:r w:rsidRPr="003722F6">
        <w:rPr>
          <w:rFonts w:ascii="仿宋_GB2312" w:eastAsia="仿宋_GB2312" w:hAnsi="ˎ̥" w:hint="eastAsia"/>
          <w:sz w:val="32"/>
          <w:szCs w:val="32"/>
        </w:rPr>
        <w:t>平方米。</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lastRenderedPageBreak/>
        <w:t>本部门共有车辆</w:t>
      </w:r>
      <w:r w:rsidR="000C6AEC" w:rsidRPr="003722F6">
        <w:rPr>
          <w:rFonts w:ascii="仿宋_GB2312" w:eastAsia="仿宋_GB2312" w:hAnsi="ˎ̥" w:hint="eastAsia"/>
          <w:sz w:val="32"/>
          <w:szCs w:val="32"/>
        </w:rPr>
        <w:t>6</w:t>
      </w:r>
      <w:r w:rsidRPr="003722F6">
        <w:rPr>
          <w:rFonts w:ascii="仿宋_GB2312" w:eastAsia="仿宋_GB2312" w:hAnsi="ˎ̥" w:hint="eastAsia"/>
          <w:sz w:val="32"/>
          <w:szCs w:val="32"/>
        </w:rPr>
        <w:t>辆，其中，副部（省）级及以上领导用车</w:t>
      </w:r>
      <w:r w:rsidR="000C6AEC" w:rsidRPr="003722F6">
        <w:rPr>
          <w:rFonts w:ascii="仿宋_GB2312" w:eastAsia="仿宋_GB2312" w:hAnsi="ˎ̥" w:hint="eastAsia"/>
          <w:sz w:val="32"/>
          <w:szCs w:val="32"/>
        </w:rPr>
        <w:t>0</w:t>
      </w:r>
      <w:r w:rsidRPr="003722F6">
        <w:rPr>
          <w:rFonts w:ascii="仿宋_GB2312" w:eastAsia="仿宋_GB2312" w:hAnsi="ˎ̥" w:hint="eastAsia"/>
          <w:sz w:val="32"/>
          <w:szCs w:val="32"/>
        </w:rPr>
        <w:t>辆、主要负责人用车</w:t>
      </w:r>
      <w:r w:rsidR="000C6AEC" w:rsidRPr="003722F6">
        <w:rPr>
          <w:rFonts w:ascii="仿宋_GB2312" w:eastAsia="仿宋_GB2312" w:hAnsi="ˎ̥" w:hint="eastAsia"/>
          <w:sz w:val="32"/>
          <w:szCs w:val="32"/>
        </w:rPr>
        <w:t>0</w:t>
      </w:r>
      <w:r w:rsidRPr="003722F6">
        <w:rPr>
          <w:rFonts w:ascii="仿宋_GB2312" w:eastAsia="仿宋_GB2312" w:hAnsi="ˎ̥" w:hint="eastAsia"/>
          <w:sz w:val="32"/>
          <w:szCs w:val="32"/>
        </w:rPr>
        <w:t>辆、机要通信用车</w:t>
      </w:r>
      <w:r w:rsidR="000C6AEC" w:rsidRPr="003722F6">
        <w:rPr>
          <w:rFonts w:ascii="仿宋_GB2312" w:eastAsia="仿宋_GB2312" w:hAnsi="ˎ̥" w:hint="eastAsia"/>
          <w:sz w:val="32"/>
          <w:szCs w:val="32"/>
        </w:rPr>
        <w:t>0</w:t>
      </w:r>
      <w:r w:rsidRPr="003722F6">
        <w:rPr>
          <w:rFonts w:ascii="仿宋_GB2312" w:eastAsia="仿宋_GB2312" w:hAnsi="ˎ̥" w:hint="eastAsia"/>
          <w:sz w:val="32"/>
          <w:szCs w:val="32"/>
        </w:rPr>
        <w:t>辆、应急保障用车</w:t>
      </w:r>
      <w:r w:rsidR="000C6AEC" w:rsidRPr="003722F6">
        <w:rPr>
          <w:rFonts w:ascii="仿宋_GB2312" w:eastAsia="仿宋_GB2312" w:hAnsi="ˎ̥" w:hint="eastAsia"/>
          <w:sz w:val="32"/>
          <w:szCs w:val="32"/>
        </w:rPr>
        <w:t>0</w:t>
      </w:r>
      <w:r w:rsidRPr="003722F6">
        <w:rPr>
          <w:rFonts w:ascii="仿宋_GB2312" w:eastAsia="仿宋_GB2312" w:hAnsi="ˎ̥" w:hint="eastAsia"/>
          <w:sz w:val="32"/>
          <w:szCs w:val="32"/>
        </w:rPr>
        <w:t>辆、执法执勤用车</w:t>
      </w:r>
      <w:r w:rsidR="000C6AEC" w:rsidRPr="003722F6">
        <w:rPr>
          <w:rFonts w:ascii="仿宋_GB2312" w:eastAsia="仿宋_GB2312" w:hAnsi="ˎ̥" w:hint="eastAsia"/>
          <w:sz w:val="32"/>
          <w:szCs w:val="32"/>
        </w:rPr>
        <w:t>0</w:t>
      </w:r>
      <w:r w:rsidRPr="003722F6">
        <w:rPr>
          <w:rFonts w:ascii="仿宋_GB2312" w:eastAsia="仿宋_GB2312" w:hAnsi="ˎ̥" w:hint="eastAsia"/>
          <w:sz w:val="32"/>
          <w:szCs w:val="32"/>
        </w:rPr>
        <w:t>辆、特种专业技术用车</w:t>
      </w:r>
      <w:r w:rsidR="000C6AEC" w:rsidRPr="003722F6">
        <w:rPr>
          <w:rFonts w:ascii="仿宋_GB2312" w:eastAsia="仿宋_GB2312" w:hAnsi="ˎ̥" w:hint="eastAsia"/>
          <w:sz w:val="32"/>
          <w:szCs w:val="32"/>
        </w:rPr>
        <w:t>0</w:t>
      </w:r>
      <w:r w:rsidRPr="003722F6">
        <w:rPr>
          <w:rFonts w:ascii="仿宋_GB2312" w:eastAsia="仿宋_GB2312" w:hAnsi="ˎ̥" w:hint="eastAsia"/>
          <w:sz w:val="32"/>
          <w:szCs w:val="32"/>
        </w:rPr>
        <w:t>辆、离退休干部服务用车</w:t>
      </w:r>
      <w:r w:rsidR="000C6AEC" w:rsidRPr="003722F6">
        <w:rPr>
          <w:rFonts w:ascii="仿宋_GB2312" w:eastAsia="仿宋_GB2312" w:hAnsi="ˎ̥" w:hint="eastAsia"/>
          <w:sz w:val="32"/>
          <w:szCs w:val="32"/>
        </w:rPr>
        <w:t>0</w:t>
      </w:r>
      <w:r w:rsidRPr="003722F6">
        <w:rPr>
          <w:rFonts w:ascii="仿宋_GB2312" w:eastAsia="仿宋_GB2312" w:hAnsi="ˎ̥" w:hint="eastAsia"/>
          <w:sz w:val="32"/>
          <w:szCs w:val="32"/>
        </w:rPr>
        <w:t>辆、其他用车</w:t>
      </w:r>
      <w:r w:rsidR="000C6AEC" w:rsidRPr="003722F6">
        <w:rPr>
          <w:rFonts w:ascii="仿宋_GB2312" w:eastAsia="仿宋_GB2312" w:hAnsi="ˎ̥" w:hint="eastAsia"/>
          <w:sz w:val="32"/>
          <w:szCs w:val="32"/>
        </w:rPr>
        <w:t>5</w:t>
      </w:r>
      <w:r w:rsidRPr="003722F6">
        <w:rPr>
          <w:rFonts w:ascii="仿宋_GB2312" w:eastAsia="仿宋_GB2312" w:hAnsi="ˎ̥" w:hint="eastAsia"/>
          <w:sz w:val="32"/>
          <w:szCs w:val="32"/>
        </w:rPr>
        <w:t>辆，其他用车主要是</w:t>
      </w:r>
      <w:r w:rsidR="000C6AEC" w:rsidRPr="003722F6">
        <w:rPr>
          <w:rFonts w:ascii="仿宋_GB2312" w:eastAsia="仿宋_GB2312" w:hAnsi="ˎ̥" w:hint="eastAsia"/>
          <w:sz w:val="32"/>
          <w:szCs w:val="32"/>
        </w:rPr>
        <w:t>用于公务出差等。</w:t>
      </w:r>
      <w:r w:rsidRPr="003722F6">
        <w:rPr>
          <w:rFonts w:ascii="仿宋_GB2312" w:eastAsia="仿宋_GB2312" w:hAnsi="ˎ̥" w:hint="eastAsia"/>
          <w:sz w:val="32"/>
          <w:szCs w:val="32"/>
        </w:rPr>
        <w:t>。</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单价100万元（含）以上设备（不含车辆）</w:t>
      </w:r>
      <w:r w:rsidR="000C6AEC" w:rsidRPr="003722F6">
        <w:rPr>
          <w:rFonts w:ascii="仿宋_GB2312" w:eastAsia="仿宋_GB2312" w:hAnsi="ˎ̥" w:hint="eastAsia"/>
          <w:sz w:val="32"/>
          <w:szCs w:val="32"/>
        </w:rPr>
        <w:t>0</w:t>
      </w:r>
      <w:r w:rsidRPr="003722F6">
        <w:rPr>
          <w:rFonts w:ascii="仿宋_GB2312" w:eastAsia="仿宋_GB2312" w:hAnsi="ˎ̥" w:hint="eastAsia"/>
          <w:sz w:val="32"/>
          <w:szCs w:val="32"/>
        </w:rPr>
        <w:t>台（套）。</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（注</w:t>
      </w:r>
      <w:r w:rsidRPr="003722F6">
        <w:rPr>
          <w:rFonts w:ascii="仿宋_GB2312" w:eastAsia="仿宋_GB2312" w:hAnsi="ˎ̥"/>
          <w:sz w:val="32"/>
          <w:szCs w:val="32"/>
        </w:rPr>
        <w:t>：</w:t>
      </w:r>
      <w:r w:rsidRPr="003722F6">
        <w:rPr>
          <w:rFonts w:ascii="仿宋_GB2312" w:eastAsia="仿宋_GB2312" w:hAnsi="ˎ̥" w:hint="eastAsia"/>
          <w:sz w:val="32"/>
          <w:szCs w:val="32"/>
        </w:rPr>
        <w:t>上述国有资产占用情况相关数据取自</w:t>
      </w:r>
      <w:r w:rsidRPr="003722F6">
        <w:rPr>
          <w:rFonts w:ascii="仿宋_GB2312" w:eastAsia="仿宋_GB2312" w:hAnsi="ˎ̥"/>
          <w:sz w:val="32"/>
          <w:szCs w:val="32"/>
        </w:rPr>
        <w:t>2025</w:t>
      </w:r>
      <w:r w:rsidRPr="003722F6">
        <w:rPr>
          <w:rFonts w:ascii="仿宋_GB2312" w:eastAsia="仿宋_GB2312" w:hAnsi="ˎ̥" w:hint="eastAsia"/>
          <w:sz w:val="32"/>
          <w:szCs w:val="32"/>
        </w:rPr>
        <w:t>年度部门决算F0</w:t>
      </w:r>
      <w:r w:rsidRPr="003722F6">
        <w:rPr>
          <w:rFonts w:ascii="仿宋_GB2312" w:eastAsia="仿宋_GB2312" w:hAnsi="ˎ̥"/>
          <w:sz w:val="32"/>
          <w:szCs w:val="32"/>
        </w:rPr>
        <w:t>2</w:t>
      </w:r>
      <w:r w:rsidRPr="003722F6">
        <w:rPr>
          <w:rFonts w:ascii="仿宋_GB2312" w:eastAsia="仿宋_GB2312" w:hAnsi="ˎ̥" w:hint="eastAsia"/>
          <w:sz w:val="32"/>
          <w:szCs w:val="32"/>
        </w:rPr>
        <w:t>表《预算支出相关信息表》、F03表《机构运行信息表》。）</w:t>
      </w:r>
    </w:p>
    <w:p w:rsidR="00F670D3" w:rsidRPr="003722F6" w:rsidRDefault="00F670D3">
      <w:pPr>
        <w:spacing w:line="578" w:lineRule="exact"/>
        <w:jc w:val="center"/>
        <w:rPr>
          <w:rFonts w:ascii="黑体" w:eastAsia="黑体" w:hAnsi="ˎ̥"/>
          <w:sz w:val="32"/>
          <w:szCs w:val="32"/>
        </w:rPr>
      </w:pPr>
      <w:bookmarkStart w:id="114" w:name="_Toc8874_WPSOffice_Level1"/>
      <w:bookmarkStart w:id="115" w:name="_Toc11039_WPSOffice_Level1"/>
      <w:bookmarkStart w:id="116" w:name="_Toc8808_WPSOffice_Level1"/>
      <w:bookmarkStart w:id="117" w:name="_Toc17580_WPSOffice_Level1"/>
      <w:bookmarkStart w:id="118" w:name="_Toc4398_WPSOffice_Level1"/>
      <w:bookmarkStart w:id="119" w:name="_Toc15425_WPSOffice_Level1"/>
    </w:p>
    <w:p w:rsidR="00F670D3" w:rsidRPr="003722F6" w:rsidRDefault="00585463">
      <w:pPr>
        <w:spacing w:line="578" w:lineRule="exact"/>
        <w:jc w:val="center"/>
        <w:rPr>
          <w:rFonts w:ascii="黑体" w:eastAsia="黑体" w:hAnsi="ˎ̥"/>
          <w:sz w:val="32"/>
          <w:szCs w:val="32"/>
        </w:rPr>
      </w:pPr>
      <w:r w:rsidRPr="003722F6">
        <w:rPr>
          <w:rFonts w:ascii="黑体" w:eastAsia="黑体" w:hAnsi="ˎ̥" w:hint="eastAsia"/>
          <w:sz w:val="32"/>
          <w:szCs w:val="32"/>
        </w:rPr>
        <w:t>第四部分  名词解释</w:t>
      </w:r>
      <w:bookmarkEnd w:id="114"/>
      <w:bookmarkEnd w:id="115"/>
      <w:bookmarkEnd w:id="116"/>
      <w:bookmarkEnd w:id="117"/>
      <w:bookmarkEnd w:id="118"/>
      <w:bookmarkEnd w:id="119"/>
    </w:p>
    <w:p w:rsidR="00F670D3" w:rsidRPr="003722F6" w:rsidRDefault="00F670D3">
      <w:pPr>
        <w:spacing w:line="578" w:lineRule="exact"/>
        <w:jc w:val="center"/>
        <w:rPr>
          <w:rFonts w:ascii="黑体" w:eastAsia="黑体" w:hAnsi="ˎ̥"/>
          <w:sz w:val="32"/>
          <w:szCs w:val="32"/>
        </w:rPr>
      </w:pPr>
    </w:p>
    <w:p w:rsidR="00F670D3" w:rsidRPr="003722F6" w:rsidRDefault="00585463">
      <w:pPr>
        <w:numPr>
          <w:ilvl w:val="0"/>
          <w:numId w:val="2"/>
        </w:num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财政拨款收入：指同级政府财政部门当年拨付的各类财政拨款。</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二、上级补助收入：指事业单位从主管部门和上级单位取得的非财政补助收入。</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三、事业收入：指事业单位开展专业业务活动及辅助活动取得的收入。</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四、经营收入：指事业单位在专业业务活动及其辅助活动之外开展非独立核算经营活动取得的收入。</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五、附属单位上缴收入：指事业单位取得附属独立核算单位根据有关规定上缴的收入。</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六、其他收入：指除上述“财政拨款收入”“事业收入”“上级补助收入”“经营收入”“附属单位上缴收入”等以外的收入。</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lastRenderedPageBreak/>
        <w:t>七、使用非财政拨款结余：指事业单位在当年的“财政拨款收入”“事业收入”“经营收入”“其他收入”等不足以安排当年支出的情况下，使用非同级财政拨款结余资金弥补本年度收支缺口。</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八、年初结转和结余：指以前年度尚未完成、结转到本年按有关规定继续使用的资金，或项目已完成等产生的结余资金。</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九、结余分配：指事业单位缴纳企业所得税以及从非财政拨款结余或经营结余中提取各类结余的情况。</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十、年末结转和结余：指本年度或以前年度预算安排、因客观条件发生变化无法按原计划实施，需要延迟到以后年度按有关规定继续使用的资金（不包括事业单位非财政拨款结余和专用结余）。</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十一、基本支出：指为保障机构正常运转、完成日常工作任务而发生的人员支出和公用支出。</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十二、项目支出：指在基本支出之外为完成特定行政任务和事业发展目标所发生的支出。</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十三、经营支出：指事业单位在专业业务活动及其辅助活动之外开展非独立核算经营活动发生的支出。</w:t>
      </w:r>
    </w:p>
    <w:p w:rsidR="00F670D3" w:rsidRPr="003722F6" w:rsidRDefault="00585463">
      <w:pPr>
        <w:spacing w:line="578" w:lineRule="exact"/>
        <w:ind w:firstLineChars="200" w:firstLine="640"/>
        <w:rPr>
          <w:rFonts w:ascii="仿宋_GB2312" w:eastAsia="仿宋_GB2312" w:hAnsi="ˎ̥"/>
          <w:sz w:val="32"/>
          <w:szCs w:val="32"/>
        </w:rPr>
      </w:pPr>
      <w:r w:rsidRPr="003722F6">
        <w:rPr>
          <w:rFonts w:ascii="仿宋_GB2312" w:eastAsia="仿宋_GB2312" w:hAnsi="ˎ̥" w:hint="eastAsia"/>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w:t>
      </w:r>
      <w:r w:rsidRPr="003722F6">
        <w:rPr>
          <w:rFonts w:ascii="仿宋_GB2312" w:eastAsia="仿宋_GB2312" w:hAnsi="ˎ̥" w:hint="eastAsia"/>
          <w:sz w:val="32"/>
          <w:szCs w:val="32"/>
        </w:rPr>
        <w:lastRenderedPageBreak/>
        <w:t>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rsidR="00F670D3" w:rsidRPr="003722F6" w:rsidRDefault="00585463">
      <w:pPr>
        <w:spacing w:line="578" w:lineRule="exact"/>
        <w:ind w:firstLine="645"/>
        <w:rPr>
          <w:rFonts w:ascii="仿宋_GB2312" w:eastAsia="仿宋_GB2312" w:hAnsi="ˎ̥"/>
          <w:sz w:val="32"/>
          <w:szCs w:val="32"/>
        </w:rPr>
      </w:pPr>
      <w:r w:rsidRPr="003722F6">
        <w:rPr>
          <w:rFonts w:ascii="仿宋_GB2312" w:eastAsia="仿宋_GB2312" w:hAnsi="ˎ̥" w:hint="eastAsia"/>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rsidR="00F670D3" w:rsidRPr="003722F6" w:rsidRDefault="00585463">
      <w:pPr>
        <w:spacing w:line="578" w:lineRule="exact"/>
        <w:ind w:firstLine="645"/>
        <w:rPr>
          <w:rFonts w:ascii="仿宋_GB2312" w:eastAsia="仿宋_GB2312" w:hAnsi="ˎ̥"/>
          <w:sz w:val="32"/>
          <w:szCs w:val="32"/>
        </w:rPr>
      </w:pPr>
      <w:r w:rsidRPr="003722F6">
        <w:rPr>
          <w:rFonts w:ascii="仿宋_GB2312" w:eastAsia="仿宋_GB2312" w:hAnsi="ˎ̥" w:hint="eastAsia"/>
          <w:sz w:val="32"/>
          <w:szCs w:val="32"/>
        </w:rPr>
        <w:t>十六、</w:t>
      </w:r>
      <w:r w:rsidRPr="003722F6">
        <w:rPr>
          <w:rFonts w:ascii="仿宋_GB2312" w:eastAsia="仿宋_GB2312" w:hAnsi="ˎ̥"/>
          <w:sz w:val="32"/>
          <w:szCs w:val="32"/>
        </w:rPr>
        <w:t>支出功能分类：</w:t>
      </w:r>
    </w:p>
    <w:p w:rsidR="00F670D3" w:rsidRPr="003722F6" w:rsidRDefault="00585463">
      <w:pPr>
        <w:spacing w:line="578" w:lineRule="exact"/>
        <w:ind w:firstLine="645"/>
        <w:rPr>
          <w:rFonts w:ascii="仿宋_GB2312" w:eastAsia="仿宋_GB2312" w:hAnsi="ˎ̥"/>
          <w:sz w:val="32"/>
          <w:szCs w:val="32"/>
        </w:rPr>
      </w:pPr>
      <w:r w:rsidRPr="003722F6">
        <w:rPr>
          <w:rFonts w:ascii="仿宋_GB2312" w:eastAsia="仿宋_GB2312" w:hAnsi="ˎ̥" w:hint="eastAsia"/>
          <w:sz w:val="32"/>
          <w:szCs w:val="32"/>
        </w:rPr>
        <w:t>XXXX（类）XXXX（款）XXXX（项），</w:t>
      </w:r>
      <w:r w:rsidRPr="003722F6">
        <w:rPr>
          <w:rFonts w:ascii="仿宋_GB2312" w:eastAsia="仿宋_GB2312" w:hAnsi="ˎ̥"/>
          <w:sz w:val="32"/>
          <w:szCs w:val="32"/>
        </w:rPr>
        <w:t>……</w:t>
      </w:r>
      <w:r w:rsidRPr="003722F6">
        <w:rPr>
          <w:rFonts w:ascii="仿宋_GB2312" w:eastAsia="仿宋_GB2312" w:hAnsi="ˎ̥" w:hint="eastAsia"/>
          <w:sz w:val="32"/>
          <w:szCs w:val="32"/>
        </w:rPr>
        <w:t>；</w:t>
      </w:r>
    </w:p>
    <w:p w:rsidR="00F670D3" w:rsidRPr="003722F6" w:rsidRDefault="00585463">
      <w:pPr>
        <w:spacing w:line="578" w:lineRule="exact"/>
        <w:ind w:firstLine="645"/>
        <w:rPr>
          <w:rFonts w:ascii="仿宋_GB2312" w:eastAsia="仿宋_GB2312" w:hAnsi="ˎ̥"/>
          <w:sz w:val="32"/>
          <w:szCs w:val="32"/>
        </w:rPr>
      </w:pPr>
      <w:r w:rsidRPr="003722F6">
        <w:rPr>
          <w:rFonts w:ascii="仿宋_GB2312" w:eastAsia="仿宋_GB2312" w:hAnsi="ˎ̥" w:hint="eastAsia"/>
          <w:sz w:val="32"/>
          <w:szCs w:val="32"/>
        </w:rPr>
        <w:t>XXXX（类）XXXX（款）XXXX（项），</w:t>
      </w:r>
      <w:r w:rsidRPr="003722F6">
        <w:rPr>
          <w:rFonts w:ascii="仿宋_GB2312" w:eastAsia="仿宋_GB2312" w:hAnsi="ˎ̥"/>
          <w:sz w:val="32"/>
          <w:szCs w:val="32"/>
        </w:rPr>
        <w:t>……</w:t>
      </w:r>
      <w:r w:rsidRPr="003722F6">
        <w:rPr>
          <w:rFonts w:ascii="仿宋_GB2312" w:eastAsia="仿宋_GB2312" w:hAnsi="ˎ̥" w:hint="eastAsia"/>
          <w:sz w:val="32"/>
          <w:szCs w:val="32"/>
        </w:rPr>
        <w:t>。</w:t>
      </w:r>
    </w:p>
    <w:p w:rsidR="00F670D3" w:rsidRPr="003722F6" w:rsidRDefault="00585463">
      <w:pPr>
        <w:spacing w:line="578" w:lineRule="exact"/>
      </w:pPr>
      <w:r w:rsidRPr="003722F6">
        <w:rPr>
          <w:rFonts w:ascii="仿宋_GB2312" w:eastAsia="仿宋_GB2312" w:hAnsi="ˎ̥" w:hint="eastAsia"/>
          <w:sz w:val="32"/>
          <w:szCs w:val="32"/>
        </w:rPr>
        <w:t>（注</w:t>
      </w:r>
      <w:r w:rsidRPr="003722F6">
        <w:rPr>
          <w:rFonts w:ascii="仿宋_GB2312" w:eastAsia="仿宋_GB2312" w:hAnsi="ˎ̥"/>
          <w:sz w:val="32"/>
          <w:szCs w:val="32"/>
        </w:rPr>
        <w:t>：</w:t>
      </w:r>
      <w:r w:rsidRPr="003722F6">
        <w:rPr>
          <w:rFonts w:ascii="仿宋_GB2312" w:eastAsia="仿宋_GB2312" w:hAnsi="ˎ̥" w:hint="eastAsia"/>
          <w:sz w:val="32"/>
          <w:szCs w:val="32"/>
        </w:rPr>
        <w:t>支出功能分类的名词解释，各预算部门、单位根据实际支出情况填列，可参阅财政部印发的《</w:t>
      </w:r>
      <w:r w:rsidRPr="003722F6">
        <w:rPr>
          <w:rFonts w:ascii="仿宋_GB2312" w:eastAsia="仿宋_GB2312" w:hAnsi="ˎ̥"/>
          <w:sz w:val="32"/>
          <w:szCs w:val="32"/>
        </w:rPr>
        <w:t>2025</w:t>
      </w:r>
      <w:r w:rsidRPr="003722F6">
        <w:rPr>
          <w:rFonts w:ascii="仿宋_GB2312" w:eastAsia="仿宋_GB2312" w:hAnsi="ˎ̥" w:hint="eastAsia"/>
          <w:sz w:val="32"/>
          <w:szCs w:val="32"/>
        </w:rPr>
        <w:t>年政府收支分类科目》。）</w:t>
      </w:r>
    </w:p>
    <w:sectPr w:rsidR="00F670D3" w:rsidRPr="003722F6" w:rsidSect="00F670D3">
      <w:footerReference w:type="even" r:id="rId7"/>
      <w:footerReference w:type="default" r:id="rId8"/>
      <w:pgSz w:w="11906" w:h="16838"/>
      <w:pgMar w:top="2098" w:right="1474" w:bottom="1984"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F68" w:rsidRDefault="00EB6F68" w:rsidP="00F670D3">
      <w:r>
        <w:separator/>
      </w:r>
    </w:p>
  </w:endnote>
  <w:endnote w:type="continuationSeparator" w:id="1">
    <w:p w:rsidR="00EB6F68" w:rsidRDefault="00EB6F68" w:rsidP="00F670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ˎ̥">
    <w:altName w:val="微软雅黑"/>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D3" w:rsidRDefault="0049395A">
    <w:pPr>
      <w:pStyle w:val="a5"/>
      <w:framePr w:wrap="around" w:vAnchor="text" w:hAnchor="margin" w:xAlign="center" w:y="1"/>
      <w:rPr>
        <w:rStyle w:val="a8"/>
      </w:rPr>
    </w:pPr>
    <w:r>
      <w:fldChar w:fldCharType="begin"/>
    </w:r>
    <w:r w:rsidR="00585463">
      <w:rPr>
        <w:rStyle w:val="a8"/>
      </w:rPr>
      <w:instrText xml:space="preserve">PAGE  </w:instrText>
    </w:r>
    <w:r>
      <w:fldChar w:fldCharType="end"/>
    </w:r>
  </w:p>
  <w:p w:rsidR="00F670D3" w:rsidRDefault="00F670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D3" w:rsidRDefault="0049395A">
    <w:pPr>
      <w:pStyle w:val="a5"/>
      <w:framePr w:wrap="around" w:vAnchor="text" w:hAnchor="margin" w:xAlign="center" w:y="1"/>
      <w:rPr>
        <w:rStyle w:val="a8"/>
      </w:rPr>
    </w:pPr>
    <w:r>
      <w:fldChar w:fldCharType="begin"/>
    </w:r>
    <w:r w:rsidR="00585463">
      <w:rPr>
        <w:rStyle w:val="a8"/>
      </w:rPr>
      <w:instrText xml:space="preserve">PAGE  </w:instrText>
    </w:r>
    <w:r>
      <w:fldChar w:fldCharType="separate"/>
    </w:r>
    <w:r w:rsidR="00CC2225">
      <w:rPr>
        <w:rStyle w:val="a8"/>
        <w:noProof/>
      </w:rPr>
      <w:t>19</w:t>
    </w:r>
    <w:r>
      <w:fldChar w:fldCharType="end"/>
    </w:r>
  </w:p>
  <w:p w:rsidR="00F670D3" w:rsidRDefault="00F670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F68" w:rsidRDefault="00EB6F68" w:rsidP="00F670D3">
      <w:r>
        <w:separator/>
      </w:r>
    </w:p>
  </w:footnote>
  <w:footnote w:type="continuationSeparator" w:id="1">
    <w:p w:rsidR="00EB6F68" w:rsidRDefault="00EB6F68" w:rsidP="00F670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FC2DCC"/>
    <w:multiLevelType w:val="singleLevel"/>
    <w:tmpl w:val="AFFC2DCC"/>
    <w:lvl w:ilvl="0">
      <w:start w:val="1"/>
      <w:numFmt w:val="chineseCounting"/>
      <w:suff w:val="nothing"/>
      <w:lvlText w:val="%1、"/>
      <w:lvlJc w:val="left"/>
      <w:rPr>
        <w:rFonts w:hint="eastAsia"/>
      </w:rPr>
    </w:lvl>
  </w:abstractNum>
  <w:abstractNum w:abstractNumId="1">
    <w:nsid w:val="08A0191A"/>
    <w:multiLevelType w:val="hybridMultilevel"/>
    <w:tmpl w:val="B6A6A860"/>
    <w:lvl w:ilvl="0" w:tplc="96D058D0">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72109F8D"/>
    <w:multiLevelType w:val="singleLevel"/>
    <w:tmpl w:val="72109F8D"/>
    <w:lvl w:ilvl="0">
      <w:start w:val="7"/>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2VlZThlZDk5ZTQ4MTFjNGY3MjIxNTdiOWMzZmQwMWMifQ=="/>
  </w:docVars>
  <w:rsids>
    <w:rsidRoot w:val="A7F73C99"/>
    <w:rsid w:val="8FFC8888"/>
    <w:rsid w:val="A7F73C99"/>
    <w:rsid w:val="BFFE3BF4"/>
    <w:rsid w:val="DFEBDA37"/>
    <w:rsid w:val="EF6FCA1D"/>
    <w:rsid w:val="EFFF57D6"/>
    <w:rsid w:val="FD33A2D0"/>
    <w:rsid w:val="FF7FA20F"/>
    <w:rsid w:val="FFFE81A3"/>
    <w:rsid w:val="00064A91"/>
    <w:rsid w:val="000718C4"/>
    <w:rsid w:val="000779B0"/>
    <w:rsid w:val="000C6AEC"/>
    <w:rsid w:val="001A7A31"/>
    <w:rsid w:val="001E4E23"/>
    <w:rsid w:val="001E510D"/>
    <w:rsid w:val="001F28C1"/>
    <w:rsid w:val="001F4EC0"/>
    <w:rsid w:val="00213789"/>
    <w:rsid w:val="00222DAC"/>
    <w:rsid w:val="002A6E07"/>
    <w:rsid w:val="0034456B"/>
    <w:rsid w:val="003722F6"/>
    <w:rsid w:val="003D2F77"/>
    <w:rsid w:val="003D76CB"/>
    <w:rsid w:val="004502F8"/>
    <w:rsid w:val="0049395A"/>
    <w:rsid w:val="004C755C"/>
    <w:rsid w:val="004D515A"/>
    <w:rsid w:val="004D5572"/>
    <w:rsid w:val="0050273F"/>
    <w:rsid w:val="00513897"/>
    <w:rsid w:val="00530C81"/>
    <w:rsid w:val="00585463"/>
    <w:rsid w:val="005C43A2"/>
    <w:rsid w:val="005E64FB"/>
    <w:rsid w:val="005F5987"/>
    <w:rsid w:val="00602EED"/>
    <w:rsid w:val="006471F4"/>
    <w:rsid w:val="006B0D64"/>
    <w:rsid w:val="00731FC7"/>
    <w:rsid w:val="00740E64"/>
    <w:rsid w:val="00754F6E"/>
    <w:rsid w:val="0078704E"/>
    <w:rsid w:val="007A4101"/>
    <w:rsid w:val="008232A9"/>
    <w:rsid w:val="00896ADB"/>
    <w:rsid w:val="009A1683"/>
    <w:rsid w:val="009A2744"/>
    <w:rsid w:val="00A07543"/>
    <w:rsid w:val="00A257DB"/>
    <w:rsid w:val="00A54A37"/>
    <w:rsid w:val="00A70448"/>
    <w:rsid w:val="00A97644"/>
    <w:rsid w:val="00AA19F3"/>
    <w:rsid w:val="00AC28EE"/>
    <w:rsid w:val="00AC3F0E"/>
    <w:rsid w:val="00B36E61"/>
    <w:rsid w:val="00B409FF"/>
    <w:rsid w:val="00B4133E"/>
    <w:rsid w:val="00B54DE8"/>
    <w:rsid w:val="00B63E9E"/>
    <w:rsid w:val="00BC0439"/>
    <w:rsid w:val="00BC1B22"/>
    <w:rsid w:val="00BD6673"/>
    <w:rsid w:val="00C04C21"/>
    <w:rsid w:val="00C7436A"/>
    <w:rsid w:val="00CA0F14"/>
    <w:rsid w:val="00CA536B"/>
    <w:rsid w:val="00CB0D1E"/>
    <w:rsid w:val="00CC2225"/>
    <w:rsid w:val="00CD6E49"/>
    <w:rsid w:val="00CD794A"/>
    <w:rsid w:val="00DB612B"/>
    <w:rsid w:val="00DC2A37"/>
    <w:rsid w:val="00E07782"/>
    <w:rsid w:val="00E26E7C"/>
    <w:rsid w:val="00E4555E"/>
    <w:rsid w:val="00E70EA3"/>
    <w:rsid w:val="00E96577"/>
    <w:rsid w:val="00EB6F68"/>
    <w:rsid w:val="00F0336A"/>
    <w:rsid w:val="00F06DA9"/>
    <w:rsid w:val="00F103D6"/>
    <w:rsid w:val="00F25220"/>
    <w:rsid w:val="00F670D3"/>
    <w:rsid w:val="00FA2884"/>
    <w:rsid w:val="00FC03DC"/>
    <w:rsid w:val="00FC5708"/>
    <w:rsid w:val="09201287"/>
    <w:rsid w:val="0FC80124"/>
    <w:rsid w:val="136F98C7"/>
    <w:rsid w:val="17427E68"/>
    <w:rsid w:val="1755065F"/>
    <w:rsid w:val="1AFC29C9"/>
    <w:rsid w:val="1CA52F2E"/>
    <w:rsid w:val="1DFE370B"/>
    <w:rsid w:val="1E3630B9"/>
    <w:rsid w:val="26EEC2B5"/>
    <w:rsid w:val="29472309"/>
    <w:rsid w:val="2B406E77"/>
    <w:rsid w:val="2C2A0C43"/>
    <w:rsid w:val="2D1E73A5"/>
    <w:rsid w:val="32717154"/>
    <w:rsid w:val="34B63260"/>
    <w:rsid w:val="37FDA7E2"/>
    <w:rsid w:val="3A314D88"/>
    <w:rsid w:val="3A746883"/>
    <w:rsid w:val="3CA15DE9"/>
    <w:rsid w:val="3FE61EE5"/>
    <w:rsid w:val="406508EE"/>
    <w:rsid w:val="408D6263"/>
    <w:rsid w:val="41B40CEE"/>
    <w:rsid w:val="48317291"/>
    <w:rsid w:val="485F7024"/>
    <w:rsid w:val="48E70666"/>
    <w:rsid w:val="4C6877E5"/>
    <w:rsid w:val="4D6A468D"/>
    <w:rsid w:val="4EA86137"/>
    <w:rsid w:val="56CA7FD0"/>
    <w:rsid w:val="57FA38D1"/>
    <w:rsid w:val="5ACD2D08"/>
    <w:rsid w:val="5F7D3333"/>
    <w:rsid w:val="61385890"/>
    <w:rsid w:val="687436E1"/>
    <w:rsid w:val="6D7E1DC5"/>
    <w:rsid w:val="6DA45C50"/>
    <w:rsid w:val="6E9A7825"/>
    <w:rsid w:val="6F670F9B"/>
    <w:rsid w:val="737450E0"/>
    <w:rsid w:val="74054476"/>
    <w:rsid w:val="742F38C4"/>
    <w:rsid w:val="74AB66DC"/>
    <w:rsid w:val="74C4154C"/>
    <w:rsid w:val="75956FFF"/>
    <w:rsid w:val="77AA2D01"/>
    <w:rsid w:val="7CDE1DBD"/>
    <w:rsid w:val="7D943A85"/>
    <w:rsid w:val="7DB0448C"/>
    <w:rsid w:val="7E5F9A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70D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F670D3"/>
    <w:pPr>
      <w:jc w:val="left"/>
    </w:pPr>
  </w:style>
  <w:style w:type="paragraph" w:styleId="a4">
    <w:name w:val="Balloon Text"/>
    <w:basedOn w:val="a"/>
    <w:link w:val="Char0"/>
    <w:qFormat/>
    <w:rsid w:val="00F670D3"/>
    <w:rPr>
      <w:sz w:val="18"/>
      <w:szCs w:val="18"/>
    </w:rPr>
  </w:style>
  <w:style w:type="paragraph" w:styleId="a5">
    <w:name w:val="footer"/>
    <w:basedOn w:val="a"/>
    <w:qFormat/>
    <w:rsid w:val="00F670D3"/>
    <w:pPr>
      <w:tabs>
        <w:tab w:val="center" w:pos="4153"/>
        <w:tab w:val="right" w:pos="8306"/>
      </w:tabs>
      <w:snapToGrid w:val="0"/>
      <w:jc w:val="left"/>
    </w:pPr>
    <w:rPr>
      <w:sz w:val="18"/>
      <w:szCs w:val="18"/>
    </w:rPr>
  </w:style>
  <w:style w:type="paragraph" w:styleId="a6">
    <w:name w:val="header"/>
    <w:basedOn w:val="a"/>
    <w:link w:val="Char1"/>
    <w:qFormat/>
    <w:rsid w:val="00F670D3"/>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2"/>
    <w:qFormat/>
    <w:rsid w:val="00F670D3"/>
    <w:rPr>
      <w:b/>
      <w:bCs/>
    </w:rPr>
  </w:style>
  <w:style w:type="character" w:styleId="a8">
    <w:name w:val="page number"/>
    <w:qFormat/>
    <w:rsid w:val="00F670D3"/>
  </w:style>
  <w:style w:type="character" w:styleId="a9">
    <w:name w:val="annotation reference"/>
    <w:qFormat/>
    <w:rsid w:val="00F670D3"/>
    <w:rPr>
      <w:sz w:val="21"/>
      <w:szCs w:val="21"/>
    </w:rPr>
  </w:style>
  <w:style w:type="character" w:customStyle="1" w:styleId="Char">
    <w:name w:val="批注文字 Char"/>
    <w:link w:val="a3"/>
    <w:qFormat/>
    <w:rsid w:val="00F670D3"/>
    <w:rPr>
      <w:kern w:val="2"/>
      <w:sz w:val="21"/>
      <w:szCs w:val="24"/>
    </w:rPr>
  </w:style>
  <w:style w:type="character" w:customStyle="1" w:styleId="Char0">
    <w:name w:val="批注框文本 Char"/>
    <w:link w:val="a4"/>
    <w:qFormat/>
    <w:rsid w:val="00F670D3"/>
    <w:rPr>
      <w:kern w:val="2"/>
      <w:sz w:val="18"/>
      <w:szCs w:val="18"/>
    </w:rPr>
  </w:style>
  <w:style w:type="character" w:customStyle="1" w:styleId="Char1">
    <w:name w:val="页眉 Char"/>
    <w:link w:val="a6"/>
    <w:qFormat/>
    <w:rsid w:val="00F670D3"/>
    <w:rPr>
      <w:kern w:val="2"/>
      <w:sz w:val="18"/>
      <w:szCs w:val="18"/>
    </w:rPr>
  </w:style>
  <w:style w:type="character" w:customStyle="1" w:styleId="Char2">
    <w:name w:val="批注主题 Char"/>
    <w:link w:val="a7"/>
    <w:qFormat/>
    <w:rsid w:val="00F670D3"/>
    <w:rPr>
      <w:b/>
      <w:bCs/>
      <w:kern w:val="2"/>
      <w:sz w:val="21"/>
      <w:szCs w:val="24"/>
    </w:rPr>
  </w:style>
  <w:style w:type="paragraph" w:customStyle="1" w:styleId="WPSOffice1">
    <w:name w:val="WPSOffice手动目录 1"/>
    <w:qFormat/>
    <w:rsid w:val="00F670D3"/>
  </w:style>
  <w:style w:type="paragraph" w:customStyle="1" w:styleId="WPSOffice2">
    <w:name w:val="WPSOffice手动目录 2"/>
    <w:qFormat/>
    <w:rsid w:val="00F670D3"/>
    <w:pPr>
      <w:ind w:leftChars="200" w:left="200"/>
    </w:pPr>
  </w:style>
  <w:style w:type="paragraph" w:customStyle="1" w:styleId="1CharCharChar">
    <w:name w:val="正文1 Char Char Char"/>
    <w:basedOn w:val="a"/>
    <w:qFormat/>
    <w:rsid w:val="00F670D3"/>
    <w:pPr>
      <w:spacing w:line="360" w:lineRule="auto"/>
      <w:ind w:firstLineChars="200" w:firstLine="200"/>
    </w:pPr>
  </w:style>
  <w:style w:type="paragraph" w:styleId="aa">
    <w:name w:val="List Paragraph"/>
    <w:basedOn w:val="a"/>
    <w:uiPriority w:val="99"/>
    <w:unhideWhenUsed/>
    <w:rsid w:val="003D76CB"/>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19</Pages>
  <Words>1513</Words>
  <Characters>8627</Characters>
  <Application>Microsoft Office Word</Application>
  <DocSecurity>0</DocSecurity>
  <Lines>71</Lines>
  <Paragraphs>20</Paragraphs>
  <ScaleCrop>false</ScaleCrop>
  <Company>微软中国</Company>
  <LinksUpToDate>false</LinksUpToDate>
  <CharactersWithSpaces>10120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微软用户</cp:lastModifiedBy>
  <cp:revision>15</cp:revision>
  <cp:lastPrinted>2023-08-03T00:58:00Z</cp:lastPrinted>
  <dcterms:created xsi:type="dcterms:W3CDTF">2026-07-28T08:49:00Z</dcterms:created>
  <dcterms:modified xsi:type="dcterms:W3CDTF">2026-07-30T03:07:00Z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EDEE2AEA67894A1590C4C73EE8915601_13</vt:lpwstr>
  </property>
  <property fmtid="{D5CDD505-2E9C-101B-9397-08002B2CF9AE}" pid="4" name="KSOTemplateDocerSaveRecord">
    <vt:lpwstr>eyJoZGlkIjoiY2VlZThlZDk5ZTQ4MTFjNGY3MjIxNTdiOWMzZmQwMWMiLCJ1c2VySWQiOiIyMzQ5MTc1OTYifQ==</vt:lpwstr>
  </property>
</Properties>
</file>