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
        </w:rPr>
        <w:t>市直机关工委</w:t>
      </w:r>
      <w:r>
        <w:rPr>
          <w:rFonts w:hint="default" w:ascii="Times New Roman" w:hAnsi="Times New Roman" w:eastAsia="方正小标宋简体" w:cs="Times New Roman"/>
          <w:sz w:val="44"/>
          <w:szCs w:val="44"/>
        </w:rPr>
        <w:t>202</w:t>
      </w:r>
      <w:r>
        <w:rPr>
          <w:rFonts w:hint="default" w:eastAsia="方正小标宋简体" w:cs="Times New Roman"/>
          <w:sz w:val="44"/>
          <w:szCs w:val="44"/>
          <w:lang w:val="en"/>
        </w:rPr>
        <w:t>5</w:t>
      </w:r>
      <w:r>
        <w:rPr>
          <w:rFonts w:hint="default" w:ascii="Times New Roman" w:hAnsi="Times New Roman" w:eastAsia="方正小标宋简体" w:cs="Times New Roman"/>
          <w:sz w:val="44"/>
          <w:szCs w:val="44"/>
        </w:rPr>
        <w:t>年度部门（单位）预算</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center"/>
        <w:rPr>
          <w:rFonts w:hint="default" w:ascii="Times New Roman" w:hAnsi="Times New Roman" w:eastAsia="仿宋" w:cs="Times New Roman"/>
          <w:sz w:val="32"/>
          <w:szCs w:val="32"/>
        </w:rPr>
      </w:pPr>
    </w:p>
    <w:p>
      <w:pPr>
        <w:jc w:val="center"/>
        <w:rPr>
          <w:rFonts w:hint="default" w:ascii="Times New Roman" w:hAnsi="Times New Roman" w:eastAsia="仿宋" w:cs="Times New Roman"/>
          <w:sz w:val="32"/>
          <w:szCs w:val="32"/>
        </w:rPr>
      </w:pP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
        </w:rPr>
        <w:t>202</w:t>
      </w:r>
      <w:r>
        <w:rPr>
          <w:rFonts w:hint="default" w:eastAsia="仿宋" w:cs="Times New Roman"/>
          <w:sz w:val="32"/>
          <w:szCs w:val="32"/>
          <w:lang w:val="en"/>
        </w:rPr>
        <w:t>5</w:t>
      </w:r>
      <w:r>
        <w:rPr>
          <w:rFonts w:hint="default" w:ascii="Times New Roman" w:hAnsi="Times New Roman" w:eastAsia="仿宋" w:cs="Times New Roman"/>
          <w:sz w:val="32"/>
          <w:szCs w:val="32"/>
        </w:rPr>
        <w:t xml:space="preserve">年 </w:t>
      </w:r>
      <w:r>
        <w:rPr>
          <w:rFonts w:hint="default" w:eastAsia="仿宋" w:cs="Times New Roman"/>
          <w:sz w:val="32"/>
          <w:szCs w:val="32"/>
          <w:lang w:val="en"/>
        </w:rPr>
        <w:t>1</w:t>
      </w:r>
      <w:r>
        <w:rPr>
          <w:rFonts w:hint="default" w:ascii="Times New Roman" w:hAnsi="Times New Roman" w:eastAsia="仿宋" w:cs="Times New Roman"/>
          <w:sz w:val="32"/>
          <w:szCs w:val="32"/>
        </w:rPr>
        <w:t>月</w:t>
      </w:r>
      <w:r>
        <w:rPr>
          <w:rFonts w:hint="default" w:eastAsia="仿宋" w:cs="Times New Roman"/>
          <w:sz w:val="32"/>
          <w:szCs w:val="32"/>
          <w:lang w:val="en" w:eastAsia="zh-CN"/>
        </w:rPr>
        <w:t>16</w:t>
      </w:r>
      <w:r>
        <w:rPr>
          <w:rFonts w:hint="default" w:ascii="Times New Roman" w:hAnsi="Times New Roman" w:eastAsia="仿宋" w:cs="Times New Roman"/>
          <w:sz w:val="32"/>
          <w:szCs w:val="32"/>
        </w:rPr>
        <w:t>日</w:t>
      </w:r>
    </w:p>
    <w:p>
      <w:pPr>
        <w:jc w:val="center"/>
        <w:rPr>
          <w:rFonts w:hint="default" w:ascii="Times New Roman" w:hAnsi="Times New Roman" w:eastAsia="仿宋" w:cs="Times New Roman"/>
          <w:sz w:val="32"/>
          <w:szCs w:val="32"/>
        </w:rPr>
      </w:pPr>
    </w:p>
    <w:p>
      <w:pPr>
        <w:jc w:val="center"/>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rPr>
          <w:rFonts w:hint="default" w:ascii="Times New Roman" w:hAnsi="Times New Roman" w:eastAsia="仿宋" w:cs="Times New Roman"/>
          <w:sz w:val="32"/>
          <w:szCs w:val="32"/>
        </w:rPr>
      </w:pP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第一部分  </w:t>
      </w:r>
      <w:r>
        <w:rPr>
          <w:rFonts w:hint="default" w:ascii="Times New Roman" w:hAnsi="Times New Roman" w:eastAsia="方正小标宋简体" w:cs="Times New Roman"/>
          <w:sz w:val="32"/>
          <w:szCs w:val="32"/>
          <w:lang w:val="en"/>
        </w:rPr>
        <w:t>市直机关工委</w:t>
      </w:r>
      <w:r>
        <w:rPr>
          <w:rFonts w:hint="default" w:ascii="Times New Roman" w:hAnsi="Times New Roman" w:eastAsia="方正小标宋简体" w:cs="Times New Roman"/>
          <w:sz w:val="32"/>
          <w:szCs w:val="32"/>
        </w:rPr>
        <w:t>概况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
        </w:rPr>
        <w:t>市直机关工委</w:t>
      </w:r>
      <w:r>
        <w:rPr>
          <w:rFonts w:hint="default" w:ascii="Times New Roman" w:hAnsi="Times New Roman" w:eastAsia="黑体" w:cs="Times New Roman"/>
          <w:sz w:val="32"/>
          <w:szCs w:val="32"/>
        </w:rPr>
        <w:t>机构设置情况</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第二部分 </w:t>
      </w:r>
      <w:r>
        <w:rPr>
          <w:rFonts w:hint="default" w:ascii="Times New Roman" w:hAnsi="Times New Roman" w:eastAsia="方正小标宋简体" w:cs="Times New Roman"/>
          <w:sz w:val="32"/>
          <w:szCs w:val="32"/>
          <w:lang w:val="en"/>
        </w:rPr>
        <w:t>市直机关工委</w:t>
      </w:r>
      <w:r>
        <w:rPr>
          <w:rFonts w:hint="default" w:ascii="Times New Roman" w:hAnsi="Times New Roman" w:eastAsia="方正小标宋简体" w:cs="Times New Roman"/>
          <w:sz w:val="32"/>
          <w:szCs w:val="32"/>
        </w:rPr>
        <w:t>预算明细表</w:t>
      </w:r>
    </w:p>
    <w:p>
      <w:pPr>
        <w:jc w:val="left"/>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第三部分  </w:t>
      </w:r>
      <w:r>
        <w:rPr>
          <w:rFonts w:hint="default" w:ascii="Times New Roman" w:hAnsi="Times New Roman" w:eastAsia="方正小标宋简体" w:cs="Times New Roman"/>
          <w:sz w:val="32"/>
          <w:szCs w:val="32"/>
          <w:lang w:val="en"/>
        </w:rPr>
        <w:t>市直机关工委</w:t>
      </w:r>
      <w:r>
        <w:rPr>
          <w:rFonts w:hint="default" w:ascii="Times New Roman" w:hAnsi="Times New Roman" w:eastAsia="方正小标宋简体" w:cs="Times New Roman"/>
          <w:sz w:val="32"/>
          <w:szCs w:val="32"/>
        </w:rPr>
        <w:t>预算数据分析</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
        </w:rPr>
        <w:t>市直机关工委</w:t>
      </w:r>
      <w:r>
        <w:rPr>
          <w:rFonts w:hint="default" w:ascii="Times New Roman" w:hAnsi="Times New Roman" w:eastAsia="黑体" w:cs="Times New Roman"/>
          <w:sz w:val="32"/>
          <w:szCs w:val="32"/>
        </w:rPr>
        <w:t>收支总体情况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
        </w:rPr>
        <w:t>市直机关工委</w:t>
      </w:r>
      <w:r>
        <w:rPr>
          <w:rFonts w:hint="default" w:ascii="Times New Roman" w:hAnsi="Times New Roman" w:eastAsia="黑体" w:cs="Times New Roman"/>
          <w:sz w:val="32"/>
          <w:szCs w:val="32"/>
        </w:rPr>
        <w:t>收入总体情况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val="en"/>
        </w:rPr>
        <w:t>市直机关工委</w:t>
      </w:r>
      <w:r>
        <w:rPr>
          <w:rFonts w:hint="default" w:ascii="Times New Roman" w:hAnsi="Times New Roman" w:eastAsia="黑体" w:cs="Times New Roman"/>
          <w:sz w:val="32"/>
          <w:szCs w:val="32"/>
        </w:rPr>
        <w:t>支出总体情况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五、一般公共预算支出总体情况（按功能分类科目）</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六、一般公共预算基本支出总体情况（按经济分类款级科目）</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七、一般公共预算“三公”经费支出总体情况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九、政府性基金“三公”经费支出总体情况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十、其他重要事项情况说明</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第四部分  名词解释</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第一部分</w:t>
      </w: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
        </w:rPr>
        <w:t>中共那曲市委员会直属机关工作委员会</w:t>
      </w:r>
      <w:r>
        <w:rPr>
          <w:rFonts w:hint="default" w:ascii="Times New Roman" w:hAnsi="Times New Roman" w:eastAsia="方正小标宋简体" w:cs="Times New Roman"/>
          <w:sz w:val="32"/>
          <w:szCs w:val="32"/>
        </w:rPr>
        <w:t>概况</w:t>
      </w:r>
    </w:p>
    <w:p>
      <w:pPr>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b w:val="0"/>
          <w:bCs w:val="0"/>
          <w:spacing w:val="0"/>
          <w:sz w:val="32"/>
          <w:szCs w:val="32"/>
          <w:u w:val="none"/>
          <w:lang w:val="en-US" w:eastAsia="zh-CN"/>
        </w:rPr>
      </w:pPr>
      <w:r>
        <w:rPr>
          <w:rFonts w:hint="default" w:ascii="Times New Roman" w:hAnsi="Times New Roman" w:eastAsia="方正仿宋简体" w:cs="Times New Roman"/>
          <w:b w:val="0"/>
          <w:bCs w:val="0"/>
          <w:spacing w:val="0"/>
          <w:sz w:val="32"/>
          <w:szCs w:val="32"/>
          <w:u w:val="none"/>
          <w:lang w:val="en-US" w:eastAsia="zh-CN"/>
        </w:rPr>
        <w:t>按照全市机构改革安排，2019年3月，市直机关工委升格为正县级市委派出机构，统一领导市直机关党的建设工作。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b w:val="0"/>
          <w:bCs w:val="0"/>
          <w:spacing w:val="0"/>
          <w:sz w:val="32"/>
          <w:szCs w:val="32"/>
          <w:u w:val="none"/>
          <w:lang w:val="en-US" w:eastAsia="zh-CN"/>
        </w:rPr>
      </w:pPr>
      <w:r>
        <w:rPr>
          <w:rFonts w:hint="default" w:ascii="Times New Roman" w:hAnsi="Times New Roman" w:eastAsia="方正仿宋简体" w:cs="Times New Roman"/>
          <w:b w:val="0"/>
          <w:bCs w:val="0"/>
          <w:spacing w:val="0"/>
          <w:sz w:val="32"/>
          <w:szCs w:val="32"/>
          <w:u w:val="none"/>
          <w:lang w:val="en-US" w:eastAsia="zh-CN"/>
        </w:rPr>
        <w:t>一、市直机关工委的主要职责是：（一）统一组织、规划、部署市直机关党的工作，提出加强和改进市直机关党的建设的意见和建议，研究制定工作规划，并抓好组织实施。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b w:val="0"/>
          <w:bCs w:val="0"/>
          <w:spacing w:val="0"/>
          <w:sz w:val="32"/>
          <w:szCs w:val="32"/>
          <w:u w:val="none"/>
          <w:lang w:val="en-US" w:eastAsia="zh-CN"/>
        </w:rPr>
      </w:pPr>
      <w:r>
        <w:rPr>
          <w:rFonts w:hint="eastAsia" w:eastAsia="方正仿宋简体" w:cs="Times New Roman"/>
          <w:b w:val="0"/>
          <w:bCs w:val="0"/>
          <w:spacing w:val="0"/>
          <w:sz w:val="32"/>
          <w:szCs w:val="32"/>
          <w:u w:val="none"/>
          <w:lang w:val="en-US" w:eastAsia="zh-CN"/>
        </w:rPr>
        <w:t>（</w:t>
      </w:r>
      <w:r>
        <w:rPr>
          <w:rFonts w:hint="default" w:ascii="Times New Roman" w:hAnsi="Times New Roman" w:eastAsia="方正仿宋简体" w:cs="Times New Roman"/>
          <w:b w:val="0"/>
          <w:bCs w:val="0"/>
          <w:spacing w:val="0"/>
          <w:sz w:val="32"/>
          <w:szCs w:val="32"/>
          <w:u w:val="none"/>
          <w:lang w:val="en-US" w:eastAsia="zh-CN"/>
        </w:rPr>
        <w:t>二</w:t>
      </w:r>
      <w:r>
        <w:rPr>
          <w:rFonts w:hint="eastAsia" w:eastAsia="方正仿宋简体" w:cs="Times New Roman"/>
          <w:b w:val="0"/>
          <w:bCs w:val="0"/>
          <w:spacing w:val="0"/>
          <w:sz w:val="32"/>
          <w:szCs w:val="32"/>
          <w:u w:val="none"/>
          <w:lang w:val="en-US" w:eastAsia="zh-CN"/>
        </w:rPr>
        <w:t>）</w:t>
      </w:r>
      <w:r>
        <w:rPr>
          <w:rFonts w:hint="default" w:ascii="Times New Roman" w:hAnsi="Times New Roman" w:eastAsia="方正仿宋简体" w:cs="Times New Roman"/>
          <w:b w:val="0"/>
          <w:bCs w:val="0"/>
          <w:spacing w:val="0"/>
          <w:sz w:val="32"/>
          <w:szCs w:val="32"/>
          <w:u w:val="none"/>
          <w:lang w:val="en-US" w:eastAsia="zh-CN"/>
        </w:rPr>
        <w:t>指导市直机关党的政治建设、思想建设、组织建设、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b w:val="0"/>
          <w:bCs w:val="0"/>
          <w:spacing w:val="0"/>
          <w:sz w:val="32"/>
          <w:szCs w:val="32"/>
          <w:u w:val="none"/>
          <w:lang w:val="en-US" w:eastAsia="zh-CN"/>
        </w:rPr>
      </w:pPr>
      <w:r>
        <w:rPr>
          <w:rFonts w:hint="default" w:ascii="Times New Roman" w:hAnsi="Times New Roman" w:eastAsia="方正仿宋简体" w:cs="Times New Roman"/>
          <w:b w:val="0"/>
          <w:bCs w:val="0"/>
          <w:spacing w:val="0"/>
          <w:sz w:val="32"/>
          <w:szCs w:val="32"/>
          <w:u w:val="none"/>
          <w:lang w:val="en-US" w:eastAsia="zh-CN"/>
        </w:rPr>
        <w:t>作风建设、纪律建设，把制度建设贯穿其中，深入推进反腐败斗争。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b w:val="0"/>
          <w:bCs w:val="0"/>
          <w:spacing w:val="0"/>
          <w:sz w:val="32"/>
          <w:szCs w:val="32"/>
          <w:u w:val="none"/>
          <w:lang w:val="en-US" w:eastAsia="zh-CN"/>
        </w:rPr>
        <w:t>（</w:t>
      </w:r>
      <w:r>
        <w:rPr>
          <w:rFonts w:hint="default" w:ascii="Times New Roman" w:hAnsi="Times New Roman" w:eastAsia="方正仿宋简体" w:cs="Times New Roman"/>
          <w:b w:val="0"/>
          <w:bCs w:val="0"/>
          <w:spacing w:val="0"/>
          <w:sz w:val="32"/>
          <w:szCs w:val="32"/>
          <w:u w:val="none"/>
          <w:lang w:val="en-US" w:eastAsia="zh-CN"/>
        </w:rPr>
        <w:t>三</w:t>
      </w:r>
      <w:r>
        <w:rPr>
          <w:rFonts w:hint="eastAsia" w:eastAsia="方正仿宋简体" w:cs="Times New Roman"/>
          <w:b w:val="0"/>
          <w:bCs w:val="0"/>
          <w:spacing w:val="0"/>
          <w:sz w:val="32"/>
          <w:szCs w:val="32"/>
          <w:u w:val="none"/>
          <w:lang w:val="en-US" w:eastAsia="zh-CN"/>
        </w:rPr>
        <w:t>）</w:t>
      </w:r>
      <w:r>
        <w:rPr>
          <w:rFonts w:hint="default" w:ascii="Times New Roman" w:hAnsi="Times New Roman" w:eastAsia="方正仿宋简体" w:cs="Times New Roman"/>
          <w:b w:val="0"/>
          <w:bCs w:val="0"/>
          <w:spacing w:val="0"/>
          <w:sz w:val="32"/>
          <w:szCs w:val="32"/>
          <w:u w:val="none"/>
          <w:lang w:val="en-US" w:eastAsia="zh-CN"/>
        </w:rPr>
        <w:t>指导市直机关各级觉组织和广大觉员学习</w:t>
      </w:r>
      <w:r>
        <w:rPr>
          <w:rFonts w:hint="default" w:ascii="Times New Roman" w:hAnsi="Times New Roman" w:eastAsia="方正仿宋简体" w:cs="Times New Roman"/>
          <w:spacing w:val="0"/>
          <w:sz w:val="32"/>
          <w:szCs w:val="32"/>
          <w:u w:val="none"/>
          <w:lang w:val="en-US" w:eastAsia="zh-CN"/>
        </w:rPr>
        <w:t>马克思列宇主义、毛泽东思想、邓小平理论、“三个代表”重要思想、科学发展观、习近平新时代中国特色社会主义思想。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四</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对市直机关各级党组织、党员领导于部落实党建责任制、遵守政治纪律和政治规矩情况进行监督检查，并向市委报告。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五</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指导市直机关各级党组织实施对党员特别是党员领导干部的监督和管理，及时向市委反映各部门领导班子、领导干部的情况。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六</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配合市委有关部门抓好市直机关各部门领导班子思想政治建设，参与对党员领导于部民主生活会和市直机关各部门党组（党委）理论学习中心组学习的督促检查和指导，了解掌握情况，按规定报送情况报告。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七</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督促指导市直各部门机关党组织按期换届，审批关于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default" w:ascii="Times New Roman" w:hAnsi="Times New Roman" w:eastAsia="方正仿宋简体" w:cs="Times New Roman"/>
          <w:spacing w:val="0"/>
          <w:sz w:val="32"/>
          <w:szCs w:val="32"/>
          <w:u w:val="none"/>
          <w:lang w:val="en-US" w:eastAsia="zh-CN"/>
        </w:rPr>
        <w:t>召开党员大会或党员代表大会的请示，审批市直各部门机关</w:t>
      </w:r>
      <w:bookmarkStart w:id="0" w:name="_GoBack"/>
      <w:bookmarkEnd w:id="0"/>
      <w:r>
        <w:rPr>
          <w:rFonts w:hint="default" w:ascii="Times New Roman" w:hAnsi="Times New Roman" w:eastAsia="方正仿宋简体" w:cs="Times New Roman"/>
          <w:spacing w:val="0"/>
          <w:sz w:val="32"/>
          <w:szCs w:val="32"/>
          <w:u w:val="none"/>
          <w:lang w:val="en-US" w:eastAsia="zh-CN"/>
        </w:rPr>
        <w:t>党组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default" w:ascii="Times New Roman" w:hAnsi="Times New Roman" w:eastAsia="方正仿宋简体" w:cs="Times New Roman"/>
          <w:spacing w:val="0"/>
          <w:sz w:val="32"/>
          <w:szCs w:val="32"/>
          <w:u w:val="none"/>
          <w:lang w:val="en-US" w:eastAsia="zh-CN"/>
        </w:rPr>
        <w:t>织和机关纪检组织领导班子的组成及书记、副书记的任免。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八</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指导市直机关各级党组织加强基层组织建设，做好党员发展、教育、管理和服务等工作。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九</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负责市直机关觉建工作和先进基层党组织、优秀共产党员和党务工作者评比表彰。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十</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领导市直机关各部门机关党的纪律检查工作。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十一</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了解掌握市直机关工作人员的思想状況，指导市直机关各级党组织加强思想政治工作和精神文明建设。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十二</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领导市直机关工会、共青团、妇联等群团组织的工作，指导市直机关各级觉组织做好党的群众工作。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十三</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受市委委托，协助市委组织部管理市直机关党员和开展党务干部教育培训工作。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pacing w:val="0"/>
          <w:sz w:val="32"/>
          <w:szCs w:val="32"/>
          <w:u w:val="none"/>
          <w:lang w:val="en-US" w:eastAsia="zh-CN"/>
        </w:rPr>
      </w:pP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十四</w:t>
      </w:r>
      <w:r>
        <w:rPr>
          <w:rFonts w:hint="eastAsia" w:eastAsia="方正仿宋简体" w:cs="Times New Roman"/>
          <w:spacing w:val="0"/>
          <w:sz w:val="32"/>
          <w:szCs w:val="32"/>
          <w:u w:val="none"/>
          <w:lang w:val="en-US" w:eastAsia="zh-CN"/>
        </w:rPr>
        <w:t>）</w:t>
      </w:r>
      <w:r>
        <w:rPr>
          <w:rFonts w:hint="default" w:ascii="Times New Roman" w:hAnsi="Times New Roman" w:eastAsia="方正仿宋简体" w:cs="Times New Roman"/>
          <w:spacing w:val="0"/>
          <w:sz w:val="32"/>
          <w:szCs w:val="32"/>
          <w:u w:val="none"/>
          <w:lang w:val="en-US" w:eastAsia="zh-CN"/>
        </w:rPr>
        <w:t>协助有关部门协调市直机关各部门做好维护稳定、离退休千部等工作。</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二、部门（单位）机构设置情况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pacing w:val="0"/>
          <w:sz w:val="32"/>
          <w:szCs w:val="32"/>
          <w:u w:val="none"/>
          <w:lang w:val="en-US" w:eastAsia="zh-CN"/>
        </w:rPr>
      </w:pPr>
      <w:r>
        <w:rPr>
          <w:rFonts w:hint="default" w:ascii="Times New Roman" w:hAnsi="Times New Roman" w:eastAsia="方正仿宋简体" w:cs="Times New Roman"/>
          <w:spacing w:val="0"/>
          <w:sz w:val="32"/>
          <w:szCs w:val="32"/>
          <w:u w:val="none"/>
          <w:lang w:val="en-US" w:eastAsia="zh-CN"/>
        </w:rPr>
        <w:t>按照《中共那曲市委员会直属机关工作委员会职能配置、内设机构和人员编制规定》，市直机关工委行政编制8名，其中部门领导职数4名（不含兼职，正县级1名，副县级3名），科级领导职数4名。设办公室和业务科2个正科级内设机构。市直机关工委事业编制6名，科级领导职数3名（正科级1名、副科级2名），设机关党员教育中心1个正科级内设机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第二部分</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市直机关工委</w:t>
      </w:r>
      <w:r>
        <w:rPr>
          <w:rFonts w:hint="default" w:ascii="Times New Roman" w:hAnsi="Times New Roman" w:eastAsia="方正小标宋简体" w:cs="Times New Roman"/>
          <w:sz w:val="32"/>
          <w:szCs w:val="32"/>
        </w:rPr>
        <w:t>202</w:t>
      </w:r>
      <w:r>
        <w:rPr>
          <w:rFonts w:hint="default" w:eastAsia="方正小标宋简体" w:cs="Times New Roman"/>
          <w:sz w:val="32"/>
          <w:szCs w:val="32"/>
          <w:lang w:val="en"/>
        </w:rPr>
        <w:t>5</w:t>
      </w:r>
      <w:r>
        <w:rPr>
          <w:rFonts w:hint="default" w:ascii="Times New Roman" w:hAnsi="Times New Roman" w:eastAsia="方正小标宋简体" w:cs="Times New Roman"/>
          <w:sz w:val="32"/>
          <w:szCs w:val="32"/>
        </w:rPr>
        <w:t>年度预算明细表</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（表格详见附件）</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第三部分</w:t>
      </w: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市直机关工委</w:t>
      </w:r>
      <w:r>
        <w:rPr>
          <w:rFonts w:hint="default" w:ascii="Times New Roman" w:hAnsi="Times New Roman" w:eastAsia="方正小标宋简体" w:cs="Times New Roman"/>
          <w:sz w:val="32"/>
          <w:szCs w:val="32"/>
        </w:rPr>
        <w:t>202</w:t>
      </w:r>
      <w:r>
        <w:rPr>
          <w:rFonts w:hint="default" w:eastAsia="方正小标宋简体" w:cs="Times New Roman"/>
          <w:sz w:val="32"/>
          <w:szCs w:val="32"/>
          <w:lang w:val="en"/>
        </w:rPr>
        <w:t>5</w:t>
      </w:r>
      <w:r>
        <w:rPr>
          <w:rFonts w:hint="default" w:ascii="Times New Roman" w:hAnsi="Times New Roman" w:eastAsia="方正小标宋简体" w:cs="Times New Roman"/>
          <w:sz w:val="32"/>
          <w:szCs w:val="32"/>
        </w:rPr>
        <w:t>年度预算数据分析</w:t>
      </w:r>
    </w:p>
    <w:p>
      <w:pPr>
        <w:jc w:val="center"/>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收支总预算</w:t>
      </w:r>
      <w:r>
        <w:rPr>
          <w:rFonts w:hint="default" w:ascii="Times New Roman" w:hAnsi="Times New Roman" w:eastAsia="仿宋" w:cs="Times New Roman"/>
          <w:sz w:val="32"/>
          <w:szCs w:val="32"/>
          <w:u w:val="single"/>
        </w:rPr>
        <w:t xml:space="preserve"> </w:t>
      </w:r>
      <w:r>
        <w:rPr>
          <w:rFonts w:hint="default" w:eastAsia="仿宋" w:cs="Times New Roman"/>
          <w:sz w:val="32"/>
          <w:szCs w:val="32"/>
          <w:u w:val="single"/>
          <w:lang w:val="en" w:eastAsia="zh-CN"/>
        </w:rPr>
        <w:t>660.20</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万元。收入包括：一般公共预算拨款收入、上年结转；支出包括：一般公共服务支出、社会保障和就业支出、卫生健康支出、住房保障支出。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二、收入总体情况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收入预算总量</w:t>
      </w:r>
      <w:r>
        <w:rPr>
          <w:rFonts w:hint="default" w:ascii="Times New Roman" w:hAnsi="Times New Roman" w:eastAsia="仿宋" w:cs="Times New Roman"/>
          <w:sz w:val="32"/>
          <w:szCs w:val="32"/>
          <w:u w:val="single"/>
        </w:rPr>
        <w:t xml:space="preserve"> </w:t>
      </w:r>
      <w:r>
        <w:rPr>
          <w:rFonts w:hint="default" w:eastAsia="仿宋" w:cs="Times New Roman"/>
          <w:sz w:val="32"/>
          <w:szCs w:val="32"/>
          <w:u w:val="single"/>
          <w:lang w:val="en" w:eastAsia="zh-CN"/>
        </w:rPr>
        <w:t>660.20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万元，同比增加</w:t>
      </w:r>
      <w:r>
        <w:rPr>
          <w:rFonts w:hint="default" w:eastAsia="仿宋" w:cs="Times New Roman"/>
          <w:sz w:val="32"/>
          <w:szCs w:val="32"/>
          <w:u w:val="single"/>
          <w:lang w:val="en"/>
        </w:rPr>
        <w:t xml:space="preserve"> </w:t>
      </w:r>
      <w:r>
        <w:rPr>
          <w:rFonts w:hint="default" w:eastAsia="仿宋" w:cs="Times New Roman"/>
          <w:sz w:val="32"/>
          <w:szCs w:val="32"/>
          <w:u w:val="single"/>
          <w:lang w:val="en" w:eastAsia="zh-CN"/>
        </w:rPr>
        <w:t>82.79</w:t>
      </w:r>
      <w:r>
        <w:rPr>
          <w:rFonts w:hint="default" w:ascii="Times New Roman" w:hAnsi="Times New Roman" w:eastAsia="仿宋" w:cs="Times New Roman"/>
          <w:sz w:val="32"/>
          <w:szCs w:val="32"/>
        </w:rPr>
        <w:t>万元，主要原因是：</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eastAsia="zh-CN"/>
        </w:rPr>
        <w:t>人员增加和上年结转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。其中：上年结转</w:t>
      </w:r>
      <w:r>
        <w:rPr>
          <w:rFonts w:hint="default" w:eastAsia="仿宋" w:cs="Times New Roman"/>
          <w:sz w:val="32"/>
          <w:szCs w:val="32"/>
          <w:u w:val="single"/>
          <w:lang w:val="en"/>
        </w:rPr>
        <w:t>8.28</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lang w:val="en-US" w:eastAsia="zh-CN"/>
        </w:rPr>
        <w:t xml:space="preserve"> </w:t>
      </w:r>
      <w:r>
        <w:rPr>
          <w:rFonts w:hint="default" w:eastAsia="仿宋" w:cs="Times New Roman"/>
          <w:sz w:val="32"/>
          <w:szCs w:val="32"/>
          <w:u w:val="single"/>
          <w:lang w:val="en" w:eastAsia="zh-CN"/>
        </w:rPr>
        <w:t>1.25%</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；202</w:t>
      </w:r>
      <w:r>
        <w:rPr>
          <w:rFonts w:hint="default" w:eastAsia="仿宋" w:cs="Times New Roman"/>
          <w:sz w:val="32"/>
          <w:szCs w:val="32"/>
          <w:lang w:val="en"/>
        </w:rPr>
        <w:t>5</w:t>
      </w:r>
      <w:r>
        <w:rPr>
          <w:rFonts w:hint="default" w:ascii="Times New Roman" w:hAnsi="Times New Roman" w:eastAsia="仿宋" w:cs="Times New Roman"/>
          <w:sz w:val="32"/>
          <w:szCs w:val="32"/>
        </w:rPr>
        <w:t>年一般公共预算拨款收入</w:t>
      </w:r>
      <w:r>
        <w:rPr>
          <w:rFonts w:hint="default" w:ascii="Times New Roman" w:hAnsi="Times New Roman" w:eastAsia="仿宋" w:cs="Times New Roman"/>
          <w:sz w:val="32"/>
          <w:szCs w:val="32"/>
          <w:u w:val="single"/>
        </w:rPr>
        <w:t xml:space="preserve"> </w:t>
      </w:r>
      <w:r>
        <w:rPr>
          <w:rFonts w:hint="default" w:eastAsia="仿宋" w:cs="Times New Roman"/>
          <w:sz w:val="32"/>
          <w:szCs w:val="32"/>
          <w:u w:val="single"/>
          <w:lang w:val="en" w:eastAsia="zh-CN"/>
        </w:rPr>
        <w:t>651.92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eastAsia="仿宋" w:cs="Times New Roman"/>
          <w:sz w:val="32"/>
          <w:szCs w:val="32"/>
          <w:u w:val="single"/>
          <w:lang w:val="en" w:eastAsia="zh-CN"/>
        </w:rPr>
        <w:t>98.75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支出预算总量</w:t>
      </w:r>
      <w:r>
        <w:rPr>
          <w:rFonts w:hint="default" w:eastAsia="仿宋" w:cs="Times New Roman"/>
          <w:sz w:val="32"/>
          <w:szCs w:val="32"/>
          <w:u w:val="single"/>
          <w:lang w:val="en"/>
        </w:rPr>
        <w:t xml:space="preserve"> </w:t>
      </w:r>
      <w:r>
        <w:rPr>
          <w:rFonts w:hint="default" w:eastAsia="仿宋" w:cs="Times New Roman"/>
          <w:sz w:val="32"/>
          <w:szCs w:val="32"/>
          <w:u w:val="single"/>
          <w:lang w:val="en" w:eastAsia="zh-CN"/>
        </w:rPr>
        <w:t>660.20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u w:val="single"/>
          <w:lang w:val="en-US" w:eastAsia="zh-CN"/>
        </w:rPr>
        <w:t xml:space="preserve">  </w:t>
      </w:r>
      <w:r>
        <w:rPr>
          <w:rFonts w:hint="default" w:eastAsia="仿宋" w:cs="Times New Roman"/>
          <w:sz w:val="32"/>
          <w:szCs w:val="32"/>
          <w:u w:val="single"/>
          <w:lang w:val="en" w:eastAsia="zh-CN"/>
        </w:rPr>
        <w:t>82.79</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万元，主要原因是：</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eastAsia="zh-CN"/>
        </w:rPr>
        <w:t>人员增加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。其中：基本支出</w:t>
      </w:r>
      <w:r>
        <w:rPr>
          <w:rFonts w:hint="default" w:ascii="Times New Roman" w:hAnsi="Times New Roman" w:eastAsia="仿宋" w:cs="Times New Roman"/>
          <w:sz w:val="32"/>
          <w:szCs w:val="32"/>
          <w:u w:val="single"/>
          <w:lang w:val="en-US" w:eastAsia="zh-CN"/>
        </w:rPr>
        <w:t xml:space="preserve"> </w:t>
      </w:r>
      <w:r>
        <w:rPr>
          <w:rFonts w:hint="default" w:eastAsia="仿宋" w:cs="Times New Roman"/>
          <w:sz w:val="32"/>
          <w:szCs w:val="32"/>
          <w:u w:val="single"/>
          <w:lang w:val="en" w:eastAsia="zh-CN"/>
        </w:rPr>
        <w:t>642.83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9</w:t>
      </w:r>
      <w:r>
        <w:rPr>
          <w:rFonts w:hint="default" w:eastAsia="仿宋" w:cs="Times New Roman"/>
          <w:sz w:val="32"/>
          <w:szCs w:val="32"/>
          <w:u w:val="single"/>
          <w:lang w:val="en" w:eastAsia="zh-CN"/>
        </w:rPr>
        <w:t>7.37</w:t>
      </w:r>
      <w:r>
        <w:rPr>
          <w:rFonts w:hint="default" w:ascii="Times New Roman" w:hAnsi="Times New Roman" w:eastAsia="仿宋" w:cs="Times New Roman"/>
          <w:sz w:val="32"/>
          <w:szCs w:val="32"/>
          <w:u w:val="single"/>
        </w:rPr>
        <w:t>%</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；项目支出</w:t>
      </w:r>
      <w:r>
        <w:rPr>
          <w:rFonts w:hint="default" w:eastAsia="仿宋" w:cs="Times New Roman"/>
          <w:sz w:val="32"/>
          <w:szCs w:val="32"/>
          <w:u w:val="single"/>
          <w:lang w:val="en"/>
        </w:rPr>
        <w:t>17.37</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2.63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四、财政拨款收支总体情况</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财政拨款收支总预算</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660.20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万元，同比增加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82.79</w:t>
      </w:r>
      <w:r>
        <w:rPr>
          <w:rFonts w:hint="default" w:ascii="Times New Roman" w:hAnsi="Times New Roman" w:eastAsia="仿宋" w:cs="Times New Roman"/>
          <w:sz w:val="32"/>
          <w:szCs w:val="32"/>
        </w:rPr>
        <w:t>万元，主要原因是：</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eastAsia="zh-CN"/>
        </w:rPr>
        <w:t>人员增加</w:t>
      </w:r>
      <w:r>
        <w:rPr>
          <w:rFonts w:hint="eastAsia" w:eastAsia="仿宋" w:cs="Times New Roman"/>
          <w:sz w:val="32"/>
          <w:szCs w:val="32"/>
          <w:u w:val="single"/>
          <w:lang w:eastAsia="zh-CN"/>
        </w:rPr>
        <w:t>和上年结转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。收入包括：一般公共预算当年拨款收入</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651.92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万元、上年结转</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8.28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万元；支出包括：一般公共服务支出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507.79</w:t>
      </w:r>
      <w:r>
        <w:rPr>
          <w:rFonts w:hint="default" w:ascii="Times New Roman" w:hAnsi="Times New Roman" w:eastAsia="仿宋" w:cs="Times New Roman"/>
          <w:sz w:val="32"/>
          <w:szCs w:val="32"/>
        </w:rPr>
        <w:t>万元、社会保障和就业支出</w:t>
      </w:r>
      <w:r>
        <w:rPr>
          <w:rFonts w:hint="eastAsia" w:eastAsia="仿宋" w:cs="Times New Roman"/>
          <w:sz w:val="32"/>
          <w:szCs w:val="32"/>
          <w:u w:val="single"/>
          <w:lang w:val="en-US" w:eastAsia="zh-CN"/>
        </w:rPr>
        <w:t>74.55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万元、卫生健康支出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35.34</w:t>
      </w:r>
      <w:r>
        <w:rPr>
          <w:rFonts w:hint="default" w:ascii="Times New Roman" w:hAnsi="Times New Roman" w:eastAsia="仿宋" w:cs="Times New Roman"/>
          <w:sz w:val="32"/>
          <w:szCs w:val="32"/>
        </w:rPr>
        <w:t>万元、住房保障支出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42.52</w:t>
      </w:r>
      <w:r>
        <w:rPr>
          <w:rFonts w:hint="default" w:ascii="Times New Roman" w:hAnsi="Times New Roman" w:eastAsia="仿宋" w:cs="Times New Roman"/>
          <w:sz w:val="32"/>
          <w:szCs w:val="32"/>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（一）一般公共预算当年拨款规模变化情况。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一般公共预算当年拨</w:t>
      </w:r>
      <w:r>
        <w:rPr>
          <w:rFonts w:hint="eastAsia" w:eastAsia="仿宋" w:cs="Times New Roman"/>
          <w:sz w:val="32"/>
          <w:szCs w:val="32"/>
          <w:lang w:eastAsia="zh-CN"/>
        </w:rPr>
        <w:t>款</w:t>
      </w:r>
      <w:r>
        <w:rPr>
          <w:rFonts w:hint="eastAsia" w:eastAsia="仿宋" w:cs="Times New Roman"/>
          <w:sz w:val="32"/>
          <w:szCs w:val="32"/>
          <w:u w:val="single"/>
          <w:lang w:val="en-US" w:eastAsia="zh-CN"/>
        </w:rPr>
        <w:t xml:space="preserve"> 660.20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 xml:space="preserve"> 年执行数增加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82.79</w:t>
      </w:r>
      <w:r>
        <w:rPr>
          <w:rFonts w:hint="default" w:ascii="Times New Roman" w:hAnsi="Times New Roman" w:eastAsia="仿宋" w:cs="Times New Roman"/>
          <w:sz w:val="32"/>
          <w:szCs w:val="32"/>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主要原因：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eastAsia="zh-CN"/>
        </w:rPr>
        <w:t>人员增加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（二）一般公共预算当年拨款结构情况。</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一般公共预算当年拨款</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660.20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万元,主要用于以下方面：一般公共服务支出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507.79</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76.91</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%；社会保障和就业支出</w:t>
      </w:r>
      <w:r>
        <w:rPr>
          <w:rFonts w:hint="eastAsia" w:eastAsia="仿宋" w:cs="Times New Roman"/>
          <w:sz w:val="32"/>
          <w:szCs w:val="32"/>
          <w:u w:val="single"/>
          <w:lang w:val="en-US" w:eastAsia="zh-CN"/>
        </w:rPr>
        <w:t>74.55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w:t>
      </w:r>
      <w:r>
        <w:rPr>
          <w:rFonts w:hint="eastAsia" w:eastAsia="仿宋" w:cs="Times New Roman"/>
          <w:sz w:val="32"/>
          <w:szCs w:val="32"/>
          <w:lang w:eastAsia="zh-CN"/>
        </w:rPr>
        <w:t>，</w:t>
      </w:r>
      <w:r>
        <w:rPr>
          <w:rFonts w:hint="default" w:ascii="Times New Roman" w:hAnsi="Times New Roman" w:eastAsia="仿宋" w:cs="Times New Roman"/>
          <w:sz w:val="32"/>
          <w:szCs w:val="32"/>
        </w:rPr>
        <w:t>占</w:t>
      </w:r>
      <w:r>
        <w:rPr>
          <w:rFonts w:hint="eastAsia" w:eastAsia="仿宋" w:cs="Times New Roman"/>
          <w:sz w:val="32"/>
          <w:szCs w:val="32"/>
          <w:u w:val="single"/>
          <w:lang w:val="en-US" w:eastAsia="zh-CN"/>
        </w:rPr>
        <w:t>11.29</w:t>
      </w:r>
      <w:r>
        <w:rPr>
          <w:rFonts w:hint="default" w:ascii="Times New Roman" w:hAnsi="Times New Roman" w:eastAsia="仿宋" w:cs="Times New Roman"/>
          <w:sz w:val="32"/>
          <w:szCs w:val="32"/>
        </w:rPr>
        <w:t>%；、卫生健康支出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35.34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eastAsia" w:eastAsia="仿宋" w:cs="Times New Roman"/>
          <w:sz w:val="32"/>
          <w:szCs w:val="32"/>
          <w:u w:val="single"/>
          <w:lang w:val="en-US" w:eastAsia="zh-CN"/>
        </w:rPr>
        <w:t>5.35</w:t>
      </w:r>
      <w:r>
        <w:rPr>
          <w:rFonts w:hint="default" w:ascii="Times New Roman" w:hAnsi="Times New Roman" w:eastAsia="仿宋" w:cs="Times New Roman"/>
          <w:sz w:val="32"/>
          <w:szCs w:val="32"/>
        </w:rPr>
        <w:t>%；住房保障支出</w:t>
      </w:r>
      <w:r>
        <w:rPr>
          <w:rFonts w:hint="eastAsia" w:eastAsia="仿宋" w:cs="Times New Roman"/>
          <w:sz w:val="32"/>
          <w:szCs w:val="32"/>
          <w:u w:val="single"/>
          <w:lang w:val="en-US" w:eastAsia="zh-CN"/>
        </w:rPr>
        <w:t>42.52</w:t>
      </w:r>
      <w:r>
        <w:rPr>
          <w:rFonts w:hint="default" w:ascii="Times New Roman" w:hAnsi="Times New Roman" w:eastAsia="仿宋" w:cs="Times New Roman"/>
          <w:sz w:val="32"/>
          <w:szCs w:val="32"/>
        </w:rPr>
        <w:t>万元</w:t>
      </w:r>
      <w:r>
        <w:rPr>
          <w:rFonts w:hint="eastAsia" w:eastAsia="仿宋" w:cs="Times New Roman"/>
          <w:sz w:val="32"/>
          <w:szCs w:val="32"/>
          <w:lang w:eastAsia="zh-CN"/>
        </w:rPr>
        <w:t>，</w:t>
      </w:r>
      <w:r>
        <w:rPr>
          <w:rFonts w:hint="default" w:ascii="Times New Roman" w:hAnsi="Times New Roman" w:eastAsia="仿宋" w:cs="Times New Roman"/>
          <w:sz w:val="32"/>
          <w:szCs w:val="32"/>
        </w:rPr>
        <w:t>占</w:t>
      </w:r>
      <w:r>
        <w:rPr>
          <w:rFonts w:hint="eastAsia" w:eastAsia="仿宋" w:cs="Times New Roman"/>
          <w:sz w:val="32"/>
          <w:szCs w:val="32"/>
          <w:u w:val="single"/>
          <w:lang w:val="en-US" w:eastAsia="zh-CN"/>
        </w:rPr>
        <w:t xml:space="preserve">6.45 </w:t>
      </w:r>
      <w:r>
        <w:rPr>
          <w:rFonts w:hint="eastAsia" w:eastAsia="仿宋" w:cs="Times New Roman"/>
          <w:sz w:val="32"/>
          <w:szCs w:val="32"/>
          <w:u w:val="none"/>
          <w:lang w:val="en-US" w:eastAsia="zh-CN"/>
        </w:rPr>
        <w:t xml:space="preserve"> </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年一般公共预算基本支出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642.83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万元，其中：</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592.20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万元，主要包括：</w:t>
      </w:r>
      <w:r>
        <w:rPr>
          <w:rFonts w:hint="default" w:ascii="Times New Roman" w:hAnsi="Times New Roman" w:eastAsia="仿宋" w:cs="Times New Roman"/>
          <w:color w:val="auto"/>
          <w:sz w:val="32"/>
          <w:szCs w:val="32"/>
        </w:rPr>
        <w:t>基本工资</w:t>
      </w:r>
      <w:r>
        <w:rPr>
          <w:rFonts w:hint="eastAsia" w:eastAsia="仿宋" w:cs="Times New Roman"/>
          <w:color w:val="auto"/>
          <w:sz w:val="32"/>
          <w:szCs w:val="32"/>
          <w:u w:val="single"/>
          <w:lang w:val="en-US" w:eastAsia="zh-CN"/>
        </w:rPr>
        <w:t>79.20</w:t>
      </w:r>
      <w:r>
        <w:rPr>
          <w:rFonts w:hint="eastAsia" w:eastAsia="仿宋" w:cs="Times New Roman"/>
          <w:color w:val="auto"/>
          <w:sz w:val="32"/>
          <w:szCs w:val="32"/>
          <w:lang w:val="en-US" w:eastAsia="zh-CN"/>
        </w:rPr>
        <w:t>万元</w:t>
      </w:r>
      <w:r>
        <w:rPr>
          <w:rFonts w:hint="default" w:ascii="Times New Roman" w:hAnsi="Times New Roman" w:eastAsia="仿宋" w:cs="Times New Roman"/>
          <w:color w:val="auto"/>
          <w:sz w:val="32"/>
          <w:szCs w:val="32"/>
        </w:rPr>
        <w:t>、津贴补贴</w:t>
      </w:r>
      <w:r>
        <w:rPr>
          <w:rFonts w:hint="eastAsia" w:eastAsia="仿宋" w:cs="Times New Roman"/>
          <w:color w:val="auto"/>
          <w:sz w:val="32"/>
          <w:szCs w:val="32"/>
          <w:u w:val="single"/>
          <w:lang w:val="en-US" w:eastAsia="zh-CN"/>
        </w:rPr>
        <w:t>290.14</w:t>
      </w:r>
      <w:r>
        <w:rPr>
          <w:rFonts w:hint="eastAsia" w:eastAsia="仿宋" w:cs="Times New Roman"/>
          <w:color w:val="auto"/>
          <w:sz w:val="32"/>
          <w:szCs w:val="32"/>
          <w:lang w:val="en-US" w:eastAsia="zh-CN"/>
        </w:rPr>
        <w:t>万元</w:t>
      </w:r>
      <w:r>
        <w:rPr>
          <w:rFonts w:hint="default" w:ascii="Times New Roman" w:hAnsi="Times New Roman" w:eastAsia="仿宋" w:cs="Times New Roman"/>
          <w:color w:val="auto"/>
          <w:sz w:val="32"/>
          <w:szCs w:val="32"/>
        </w:rPr>
        <w:t>、奖金</w:t>
      </w:r>
      <w:r>
        <w:rPr>
          <w:rFonts w:hint="eastAsia" w:eastAsia="仿宋" w:cs="Times New Roman"/>
          <w:color w:val="auto"/>
          <w:sz w:val="32"/>
          <w:szCs w:val="32"/>
          <w:u w:val="single"/>
          <w:lang w:val="en-US" w:eastAsia="zh-CN"/>
        </w:rPr>
        <w:t>28.93</w:t>
      </w:r>
      <w:r>
        <w:rPr>
          <w:rFonts w:hint="eastAsia" w:eastAsia="仿宋" w:cs="Times New Roman"/>
          <w:color w:val="auto"/>
          <w:sz w:val="32"/>
          <w:szCs w:val="32"/>
          <w:lang w:val="en-US" w:eastAsia="zh-CN"/>
        </w:rPr>
        <w:t>万元</w:t>
      </w:r>
      <w:r>
        <w:rPr>
          <w:rFonts w:hint="default" w:ascii="Times New Roman" w:hAnsi="Times New Roman" w:eastAsia="仿宋" w:cs="Times New Roman"/>
          <w:color w:val="auto"/>
          <w:sz w:val="32"/>
          <w:szCs w:val="32"/>
        </w:rPr>
        <w:t>、</w:t>
      </w:r>
      <w:r>
        <w:rPr>
          <w:rFonts w:hint="eastAsia" w:eastAsia="仿宋" w:cs="Times New Roman"/>
          <w:color w:val="auto"/>
          <w:sz w:val="32"/>
          <w:szCs w:val="32"/>
          <w:lang w:eastAsia="zh-CN"/>
        </w:rPr>
        <w:t>伙食补助</w:t>
      </w:r>
      <w:r>
        <w:rPr>
          <w:rFonts w:hint="eastAsia" w:eastAsia="仿宋" w:cs="Times New Roman"/>
          <w:color w:val="auto"/>
          <w:sz w:val="32"/>
          <w:szCs w:val="32"/>
          <w:u w:val="single"/>
          <w:lang w:val="en-US" w:eastAsia="zh-CN"/>
        </w:rPr>
        <w:t xml:space="preserve"> 9</w:t>
      </w:r>
      <w:r>
        <w:rPr>
          <w:rFonts w:hint="eastAsia" w:eastAsia="仿宋" w:cs="Times New Roman"/>
          <w:color w:val="auto"/>
          <w:sz w:val="32"/>
          <w:szCs w:val="32"/>
          <w:lang w:val="en-US" w:eastAsia="zh-CN"/>
        </w:rPr>
        <w:t>万元</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机关事业单位养老保险缴费</w:t>
      </w:r>
      <w:r>
        <w:rPr>
          <w:rFonts w:hint="eastAsia" w:eastAsia="仿宋" w:cs="Times New Roman"/>
          <w:color w:val="auto"/>
          <w:sz w:val="32"/>
          <w:szCs w:val="32"/>
          <w:u w:val="single"/>
          <w:lang w:val="en-US" w:eastAsia="zh-CN"/>
        </w:rPr>
        <w:t>55.82</w:t>
      </w:r>
      <w:r>
        <w:rPr>
          <w:rFonts w:hint="eastAsia" w:eastAsia="仿宋" w:cs="Times New Roman"/>
          <w:color w:val="auto"/>
          <w:sz w:val="32"/>
          <w:szCs w:val="32"/>
          <w:lang w:val="en-US" w:eastAsia="zh-CN"/>
        </w:rPr>
        <w:t>万元</w:t>
      </w:r>
      <w:r>
        <w:rPr>
          <w:rFonts w:hint="default" w:ascii="Times New Roman" w:hAnsi="Times New Roman" w:eastAsia="仿宋" w:cs="Times New Roman"/>
          <w:color w:val="auto"/>
          <w:sz w:val="32"/>
          <w:szCs w:val="32"/>
        </w:rPr>
        <w:t>、职工基本医疗保险缴费</w:t>
      </w:r>
      <w:r>
        <w:rPr>
          <w:rFonts w:hint="eastAsia" w:eastAsia="仿宋" w:cs="Times New Roman"/>
          <w:color w:val="auto"/>
          <w:sz w:val="32"/>
          <w:szCs w:val="32"/>
          <w:u w:val="single"/>
          <w:lang w:val="en-US" w:eastAsia="zh-CN"/>
        </w:rPr>
        <w:t>27.28</w:t>
      </w:r>
      <w:r>
        <w:rPr>
          <w:rFonts w:hint="eastAsia" w:eastAsia="仿宋" w:cs="Times New Roman"/>
          <w:color w:val="auto"/>
          <w:sz w:val="32"/>
          <w:szCs w:val="32"/>
          <w:lang w:val="en-US" w:eastAsia="zh-CN"/>
        </w:rPr>
        <w:t>万元</w:t>
      </w:r>
      <w:r>
        <w:rPr>
          <w:rFonts w:hint="default" w:ascii="Times New Roman" w:hAnsi="Times New Roman" w:eastAsia="仿宋" w:cs="Times New Roman"/>
          <w:color w:val="auto"/>
          <w:sz w:val="32"/>
          <w:szCs w:val="32"/>
        </w:rPr>
        <w:t>、公务员医疗补助</w:t>
      </w:r>
      <w:r>
        <w:rPr>
          <w:rFonts w:hint="eastAsia" w:eastAsia="仿宋" w:cs="Times New Roman"/>
          <w:color w:val="auto"/>
          <w:sz w:val="32"/>
          <w:szCs w:val="32"/>
          <w:u w:val="single"/>
          <w:lang w:val="en-US" w:eastAsia="zh-CN"/>
        </w:rPr>
        <w:t>4.82</w:t>
      </w:r>
      <w:r>
        <w:rPr>
          <w:rFonts w:hint="eastAsia" w:eastAsia="仿宋" w:cs="Times New Roman"/>
          <w:color w:val="auto"/>
          <w:sz w:val="32"/>
          <w:szCs w:val="32"/>
          <w:lang w:val="en-US" w:eastAsia="zh-CN"/>
        </w:rPr>
        <w:t>万元</w:t>
      </w:r>
      <w:r>
        <w:rPr>
          <w:rFonts w:hint="default" w:ascii="Times New Roman" w:hAnsi="Times New Roman" w:eastAsia="仿宋" w:cs="Times New Roman"/>
          <w:color w:val="auto"/>
          <w:sz w:val="32"/>
          <w:szCs w:val="32"/>
        </w:rPr>
        <w:t>、其他社会保险缴费</w:t>
      </w:r>
      <w:r>
        <w:rPr>
          <w:rFonts w:hint="eastAsia" w:eastAsia="仿宋" w:cs="Times New Roman"/>
          <w:color w:val="auto"/>
          <w:sz w:val="32"/>
          <w:szCs w:val="32"/>
          <w:u w:val="single"/>
          <w:lang w:val="en-US" w:eastAsia="zh-CN"/>
        </w:rPr>
        <w:t>0.92</w:t>
      </w:r>
      <w:r>
        <w:rPr>
          <w:rFonts w:hint="eastAsia" w:eastAsia="仿宋" w:cs="Times New Roman"/>
          <w:color w:val="auto"/>
          <w:sz w:val="32"/>
          <w:szCs w:val="32"/>
          <w:lang w:val="en-US" w:eastAsia="zh-CN"/>
        </w:rPr>
        <w:t>万元</w:t>
      </w:r>
      <w:r>
        <w:rPr>
          <w:rFonts w:hint="default" w:ascii="Times New Roman" w:hAnsi="Times New Roman" w:eastAsia="仿宋" w:cs="Times New Roman"/>
          <w:color w:val="auto"/>
          <w:sz w:val="32"/>
          <w:szCs w:val="32"/>
        </w:rPr>
        <w:t>（失业保险、工伤保险）、</w:t>
      </w:r>
      <w:r>
        <w:rPr>
          <w:rFonts w:hint="eastAsia" w:eastAsia="仿宋" w:cs="Times New Roman"/>
          <w:color w:val="auto"/>
          <w:sz w:val="32"/>
          <w:szCs w:val="32"/>
          <w:lang w:eastAsia="zh-CN"/>
        </w:rPr>
        <w:t>住房公积金</w:t>
      </w:r>
      <w:r>
        <w:rPr>
          <w:rFonts w:hint="eastAsia" w:eastAsia="仿宋" w:cs="Times New Roman"/>
          <w:color w:val="auto"/>
          <w:sz w:val="32"/>
          <w:szCs w:val="32"/>
          <w:u w:val="single"/>
          <w:lang w:val="en-US" w:eastAsia="zh-CN"/>
        </w:rPr>
        <w:t>42.52</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医疗费</w:t>
      </w:r>
      <w:r>
        <w:rPr>
          <w:rFonts w:hint="eastAsia" w:eastAsia="仿宋" w:cs="Times New Roman"/>
          <w:color w:val="auto"/>
          <w:sz w:val="32"/>
          <w:szCs w:val="32"/>
          <w:u w:val="single"/>
          <w:lang w:val="en-US" w:eastAsia="zh-CN"/>
        </w:rPr>
        <w:t>3.24</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w:t>
      </w:r>
      <w:r>
        <w:rPr>
          <w:rFonts w:hint="default" w:ascii="Times New Roman" w:hAnsi="Times New Roman" w:eastAsia="仿宋" w:cs="Times New Roman"/>
          <w:color w:val="auto"/>
          <w:sz w:val="32"/>
          <w:szCs w:val="32"/>
        </w:rPr>
        <w:t>其他工</w:t>
      </w:r>
      <w:r>
        <w:rPr>
          <w:rFonts w:hint="default" w:ascii="Times New Roman" w:hAnsi="Times New Roman" w:eastAsia="仿宋" w:cs="Times New Roman"/>
          <w:sz w:val="32"/>
          <w:szCs w:val="32"/>
        </w:rPr>
        <w:t>资福利支出</w:t>
      </w:r>
      <w:r>
        <w:rPr>
          <w:rFonts w:hint="eastAsia" w:eastAsia="仿宋" w:cs="Times New Roman"/>
          <w:color w:val="auto"/>
          <w:sz w:val="32"/>
          <w:szCs w:val="32"/>
          <w:u w:val="single"/>
          <w:lang w:val="en-US" w:eastAsia="zh-CN"/>
        </w:rPr>
        <w:t>28.85</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、对个人和家庭的补助</w:t>
      </w:r>
      <w:r>
        <w:rPr>
          <w:rFonts w:hint="eastAsia" w:eastAsia="仿宋" w:cs="Times New Roman"/>
          <w:color w:val="auto"/>
          <w:sz w:val="32"/>
          <w:szCs w:val="32"/>
          <w:u w:val="single"/>
          <w:lang w:val="en-US" w:eastAsia="zh-CN"/>
        </w:rPr>
        <w:t>21.48</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lang w:eastAsia="zh-CN"/>
        </w:rPr>
        <w:t>、</w:t>
      </w:r>
      <w:r>
        <w:rPr>
          <w:rFonts w:hint="eastAsia" w:eastAsia="仿宋" w:cs="Times New Roman"/>
          <w:sz w:val="32"/>
          <w:szCs w:val="32"/>
          <w:lang w:eastAsia="zh-CN"/>
        </w:rPr>
        <w:t>生活补助</w:t>
      </w:r>
      <w:r>
        <w:rPr>
          <w:rFonts w:hint="eastAsia" w:eastAsia="仿宋" w:cs="Times New Roman"/>
          <w:color w:val="auto"/>
          <w:sz w:val="32"/>
          <w:szCs w:val="32"/>
          <w:u w:val="single"/>
          <w:lang w:val="en-US" w:eastAsia="zh-CN"/>
        </w:rPr>
        <w:t>21.25</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离退休人员</w:t>
      </w:r>
      <w:r>
        <w:rPr>
          <w:rFonts w:hint="default" w:ascii="Times New Roman" w:hAnsi="Times New Roman" w:eastAsia="仿宋" w:cs="Times New Roman"/>
          <w:sz w:val="32"/>
          <w:szCs w:val="32"/>
          <w:lang w:eastAsia="zh-CN"/>
        </w:rPr>
        <w:t>慰问金</w:t>
      </w:r>
      <w:r>
        <w:rPr>
          <w:rFonts w:hint="eastAsia" w:eastAsia="仿宋" w:cs="Times New Roman"/>
          <w:color w:val="auto"/>
          <w:sz w:val="32"/>
          <w:szCs w:val="32"/>
          <w:u w:val="single"/>
          <w:lang w:val="en-US" w:eastAsia="zh-CN"/>
        </w:rPr>
        <w:t>0.1</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lang w:eastAsia="zh-CN"/>
        </w:rPr>
        <w:t>和护工费</w:t>
      </w:r>
      <w:r>
        <w:rPr>
          <w:rFonts w:hint="eastAsia" w:eastAsia="仿宋" w:cs="Times New Roman"/>
          <w:color w:val="auto"/>
          <w:sz w:val="32"/>
          <w:szCs w:val="32"/>
          <w:u w:val="single"/>
          <w:lang w:val="en-US" w:eastAsia="zh-CN"/>
        </w:rPr>
        <w:t>0.13</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公用经费</w:t>
      </w:r>
      <w:r>
        <w:rPr>
          <w:rFonts w:hint="eastAsia" w:eastAsia="仿宋" w:cs="Times New Roman"/>
          <w:sz w:val="32"/>
          <w:szCs w:val="32"/>
          <w:u w:val="single"/>
          <w:lang w:val="en-US" w:eastAsia="zh-CN"/>
        </w:rPr>
        <w:t>50.63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万元，主要包括：商品和服务支出（办公费</w:t>
      </w:r>
      <w:r>
        <w:rPr>
          <w:rFonts w:hint="eastAsia" w:eastAsia="仿宋" w:cs="Times New Roman"/>
          <w:color w:val="auto"/>
          <w:sz w:val="32"/>
          <w:szCs w:val="32"/>
          <w:u w:val="single"/>
          <w:lang w:val="en-US" w:eastAsia="zh-CN"/>
        </w:rPr>
        <w:t>4.50</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、印刷费</w:t>
      </w:r>
      <w:r>
        <w:rPr>
          <w:rFonts w:hint="eastAsia" w:eastAsia="仿宋" w:cs="Times New Roman"/>
          <w:color w:val="auto"/>
          <w:sz w:val="32"/>
          <w:szCs w:val="32"/>
          <w:u w:val="single"/>
          <w:lang w:val="en-US" w:eastAsia="zh-CN"/>
        </w:rPr>
        <w:t>2</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、水费</w:t>
      </w:r>
      <w:r>
        <w:rPr>
          <w:rFonts w:hint="eastAsia" w:eastAsia="仿宋" w:cs="Times New Roman"/>
          <w:color w:val="auto"/>
          <w:sz w:val="32"/>
          <w:szCs w:val="32"/>
          <w:u w:val="single"/>
          <w:lang w:val="en-US" w:eastAsia="zh-CN"/>
        </w:rPr>
        <w:t>0.2</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、电费</w:t>
      </w:r>
      <w:r>
        <w:rPr>
          <w:rFonts w:hint="eastAsia" w:eastAsia="仿宋" w:cs="Times New Roman"/>
          <w:color w:val="auto"/>
          <w:sz w:val="32"/>
          <w:szCs w:val="32"/>
          <w:u w:val="single"/>
          <w:lang w:val="en-US" w:eastAsia="zh-CN"/>
        </w:rPr>
        <w:t>1.6</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、邮电费</w:t>
      </w:r>
      <w:r>
        <w:rPr>
          <w:rFonts w:hint="eastAsia" w:eastAsia="仿宋" w:cs="Times New Roman"/>
          <w:sz w:val="32"/>
          <w:szCs w:val="32"/>
          <w:u w:val="single"/>
          <w:lang w:val="en-US" w:eastAsia="zh-CN"/>
        </w:rPr>
        <w:t xml:space="preserve"> </w:t>
      </w:r>
      <w:r>
        <w:rPr>
          <w:rFonts w:hint="eastAsia" w:eastAsia="仿宋" w:cs="Times New Roman"/>
          <w:color w:val="auto"/>
          <w:sz w:val="32"/>
          <w:szCs w:val="32"/>
          <w:u w:val="single"/>
          <w:lang w:val="en-US" w:eastAsia="zh-CN"/>
        </w:rPr>
        <w:t>3</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、取暖费</w:t>
      </w:r>
      <w:r>
        <w:rPr>
          <w:rFonts w:hint="eastAsia" w:eastAsia="仿宋" w:cs="Times New Roman"/>
          <w:color w:val="auto"/>
          <w:sz w:val="32"/>
          <w:szCs w:val="32"/>
          <w:u w:val="single"/>
          <w:lang w:val="en-US" w:eastAsia="zh-CN"/>
        </w:rPr>
        <w:t>1.42</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、差旅费</w:t>
      </w:r>
      <w:r>
        <w:rPr>
          <w:rFonts w:hint="eastAsia" w:eastAsia="仿宋" w:cs="Times New Roman"/>
          <w:sz w:val="32"/>
          <w:szCs w:val="32"/>
          <w:u w:val="single"/>
          <w:lang w:val="en-US" w:eastAsia="zh-CN"/>
        </w:rPr>
        <w:t xml:space="preserve"> </w:t>
      </w:r>
      <w:r>
        <w:rPr>
          <w:rFonts w:hint="eastAsia" w:eastAsia="仿宋" w:cs="Times New Roman"/>
          <w:color w:val="auto"/>
          <w:sz w:val="32"/>
          <w:szCs w:val="32"/>
          <w:u w:val="single"/>
          <w:lang w:val="en-US" w:eastAsia="zh-CN"/>
        </w:rPr>
        <w:t>7</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、会议费</w:t>
      </w:r>
      <w:r>
        <w:rPr>
          <w:rFonts w:hint="eastAsia" w:eastAsia="仿宋" w:cs="Times New Roman"/>
          <w:color w:val="auto"/>
          <w:sz w:val="32"/>
          <w:szCs w:val="32"/>
          <w:u w:val="single"/>
          <w:lang w:val="en-US" w:eastAsia="zh-CN"/>
        </w:rPr>
        <w:t>0.8</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、培训费</w:t>
      </w:r>
      <w:r>
        <w:rPr>
          <w:rFonts w:hint="eastAsia" w:eastAsia="仿宋" w:cs="Times New Roman"/>
          <w:color w:val="auto"/>
          <w:sz w:val="32"/>
          <w:szCs w:val="32"/>
          <w:u w:val="single"/>
          <w:lang w:val="en-US" w:eastAsia="zh-CN"/>
        </w:rPr>
        <w:t>0.7</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w:t>
      </w:r>
      <w:r>
        <w:rPr>
          <w:rFonts w:hint="eastAsia" w:eastAsia="仿宋" w:cs="Times New Roman"/>
          <w:sz w:val="32"/>
          <w:szCs w:val="32"/>
          <w:lang w:eastAsia="zh-CN"/>
        </w:rPr>
        <w:t>劳务费</w:t>
      </w:r>
      <w:r>
        <w:rPr>
          <w:rFonts w:hint="eastAsia" w:eastAsia="仿宋" w:cs="Times New Roman"/>
          <w:color w:val="auto"/>
          <w:sz w:val="32"/>
          <w:szCs w:val="32"/>
          <w:u w:val="single"/>
          <w:lang w:val="en-US" w:eastAsia="zh-CN"/>
        </w:rPr>
        <w:t>5.3</w:t>
      </w:r>
      <w:r>
        <w:rPr>
          <w:rFonts w:hint="eastAsia" w:eastAsia="仿宋" w:cs="Times New Roman"/>
          <w:color w:val="auto"/>
          <w:sz w:val="32"/>
          <w:szCs w:val="32"/>
          <w:lang w:val="en-US" w:eastAsia="zh-CN"/>
        </w:rPr>
        <w:t>万元</w:t>
      </w:r>
      <w:r>
        <w:rPr>
          <w:rFonts w:hint="eastAsia" w:eastAsia="仿宋" w:cs="Times New Roman"/>
          <w:sz w:val="32"/>
          <w:szCs w:val="32"/>
          <w:lang w:eastAsia="zh-CN"/>
        </w:rPr>
        <w:t>、</w:t>
      </w:r>
      <w:r>
        <w:rPr>
          <w:rFonts w:hint="default" w:ascii="Times New Roman" w:hAnsi="Times New Roman" w:eastAsia="仿宋" w:cs="Times New Roman"/>
          <w:sz w:val="32"/>
          <w:szCs w:val="32"/>
        </w:rPr>
        <w:t>工会经费</w:t>
      </w:r>
      <w:r>
        <w:rPr>
          <w:rFonts w:hint="eastAsia" w:eastAsia="仿宋" w:cs="Times New Roman"/>
          <w:color w:val="auto"/>
          <w:sz w:val="32"/>
          <w:szCs w:val="32"/>
          <w:u w:val="single"/>
          <w:lang w:val="en-US" w:eastAsia="zh-CN"/>
        </w:rPr>
        <w:t>8.66</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、公务用车运行维护费</w:t>
      </w:r>
      <w:r>
        <w:rPr>
          <w:rFonts w:hint="eastAsia" w:eastAsia="仿宋" w:cs="Times New Roman"/>
          <w:color w:val="auto"/>
          <w:sz w:val="32"/>
          <w:szCs w:val="32"/>
          <w:u w:val="single"/>
          <w:lang w:val="en-US" w:eastAsia="zh-CN"/>
        </w:rPr>
        <w:t>7.90</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其他商品和服务支出</w:t>
      </w:r>
      <w:r>
        <w:rPr>
          <w:rFonts w:hint="eastAsia" w:eastAsia="仿宋" w:cs="Times New Roman"/>
          <w:color w:val="auto"/>
          <w:sz w:val="32"/>
          <w:szCs w:val="32"/>
          <w:u w:val="single"/>
          <w:lang w:val="en-US" w:eastAsia="zh-CN"/>
        </w:rPr>
        <w:t>6.8</w:t>
      </w:r>
      <w:r>
        <w:rPr>
          <w:rFonts w:hint="eastAsia" w:eastAsia="仿宋" w:cs="Times New Roman"/>
          <w:color w:val="auto"/>
          <w:sz w:val="32"/>
          <w:szCs w:val="32"/>
          <w:lang w:val="en-US" w:eastAsia="zh-CN"/>
        </w:rPr>
        <w:t>万元</w:t>
      </w:r>
      <w:r>
        <w:rPr>
          <w:rFonts w:hint="eastAsia" w:eastAsia="仿宋" w:cs="Times New Roman"/>
          <w:sz w:val="32"/>
          <w:szCs w:val="32"/>
          <w:lang w:eastAsia="zh-CN"/>
        </w:rPr>
        <w:t>、办公设备购置</w:t>
      </w:r>
      <w:r>
        <w:rPr>
          <w:rFonts w:hint="eastAsia" w:eastAsia="仿宋" w:cs="Times New Roman"/>
          <w:color w:val="auto"/>
          <w:sz w:val="32"/>
          <w:szCs w:val="32"/>
          <w:u w:val="single"/>
          <w:lang w:val="en-US" w:eastAsia="zh-CN"/>
        </w:rPr>
        <w:t>0.75</w:t>
      </w:r>
      <w:r>
        <w:rPr>
          <w:rFonts w:hint="eastAsia" w:eastAsia="仿宋" w:cs="Times New Roman"/>
          <w:color w:val="auto"/>
          <w:sz w:val="32"/>
          <w:szCs w:val="32"/>
          <w:lang w:val="en-US" w:eastAsia="zh-CN"/>
        </w:rPr>
        <w:t>万元</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七、一般公共预算“三公”经费预算总体情况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2024年“三公”经费预算数为</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7.90</w:t>
      </w:r>
      <w:r>
        <w:rPr>
          <w:rFonts w:hint="default" w:ascii="Times New Roman" w:hAnsi="Times New Roman" w:eastAsia="仿宋" w:cs="Times New Roman"/>
          <w:color w:val="auto"/>
          <w:sz w:val="32"/>
          <w:szCs w:val="32"/>
        </w:rPr>
        <w:t>万元，其中：公车运行费</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7.90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万元，公务接待费</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万元。“三公”经费预算比202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eastAsia="zh-CN"/>
        </w:rPr>
        <w:t>减少</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1.76</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w:t>
      </w:r>
      <w:r>
        <w:rPr>
          <w:rFonts w:hint="eastAsia" w:eastAsia="仿宋" w:cs="Times New Roman"/>
          <w:color w:val="auto"/>
          <w:sz w:val="32"/>
          <w:szCs w:val="32"/>
          <w:lang w:eastAsia="zh-CN"/>
        </w:rPr>
        <w:t>减少</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16.96</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%，主要原因是</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无公务接待费和根据2024年</w:t>
      </w:r>
      <w:r>
        <w:rPr>
          <w:rFonts w:hint="default" w:ascii="Times New Roman" w:hAnsi="Times New Roman" w:eastAsia="仿宋" w:cs="Times New Roman"/>
          <w:color w:val="auto"/>
          <w:sz w:val="32"/>
          <w:szCs w:val="32"/>
          <w:u w:val="single"/>
        </w:rPr>
        <w:t>公车运行费</w:t>
      </w:r>
      <w:r>
        <w:rPr>
          <w:rFonts w:hint="eastAsia" w:eastAsia="仿宋" w:cs="Times New Roman"/>
          <w:color w:val="auto"/>
          <w:sz w:val="32"/>
          <w:szCs w:val="32"/>
          <w:u w:val="single"/>
          <w:lang w:val="en-US" w:eastAsia="zh-CN"/>
        </w:rPr>
        <w:t>支出进行预算</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市直机关工委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年度没有政府性基金</w:t>
      </w:r>
      <w:r>
        <w:rPr>
          <w:rFonts w:hint="default" w:ascii="Times New Roman" w:hAnsi="Times New Roman" w:eastAsia="仿宋" w:cs="Times New Roman"/>
          <w:sz w:val="32"/>
          <w:szCs w:val="32"/>
          <w:lang w:eastAsia="zh-CN"/>
        </w:rPr>
        <w:t>预算</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九、政府性基金“三公”经费总体情况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市直机关工委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年度没有政府性基金“三公”经费</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十、其他重要事项的情况说明</w:t>
      </w:r>
    </w:p>
    <w:p>
      <w:pPr>
        <w:keepNext w:val="0"/>
        <w:keepLines w:val="0"/>
        <w:pageBreakBefore w:val="0"/>
        <w:widowControl w:val="0"/>
        <w:kinsoku/>
        <w:wordWrap/>
        <w:overflowPunct/>
        <w:topLinePunct w:val="0"/>
        <w:bidi w:val="0"/>
        <w:snapToGrid/>
        <w:spacing w:line="576" w:lineRule="exact"/>
        <w:ind w:firstLine="480" w:firstLineChars="1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（一）机关运行经费安排使用情况说明。</w:t>
      </w:r>
    </w:p>
    <w:p>
      <w:pPr>
        <w:keepNext w:val="0"/>
        <w:keepLines w:val="0"/>
        <w:pageBreakBefore w:val="0"/>
        <w:widowControl w:val="0"/>
        <w:kinsoku/>
        <w:wordWrap/>
        <w:overflowPunct/>
        <w:topLinePunct w:val="0"/>
        <w:bidi w:val="0"/>
        <w:snapToGrid/>
        <w:spacing w:line="576" w:lineRule="exact"/>
        <w:ind w:firstLine="480" w:firstLineChars="150"/>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lang w:val="en-US" w:eastAsia="zh-CN"/>
        </w:rPr>
        <w:t>年市直机关工委</w:t>
      </w:r>
      <w:r>
        <w:rPr>
          <w:rFonts w:hint="default" w:ascii="Times New Roman" w:hAnsi="Times New Roman" w:eastAsia="仿宋" w:cs="Times New Roman"/>
          <w:sz w:val="32"/>
          <w:szCs w:val="32"/>
        </w:rPr>
        <w:t>收入预算总量</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660.20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w:t>
      </w:r>
      <w:r>
        <w:rPr>
          <w:rFonts w:hint="eastAsia" w:eastAsia="仿宋" w:cs="Times New Roman"/>
          <w:sz w:val="32"/>
          <w:szCs w:val="32"/>
          <w:lang w:eastAsia="zh-CN"/>
        </w:rPr>
        <w:t>比</w:t>
      </w: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年</w:t>
      </w:r>
      <w:r>
        <w:rPr>
          <w:rFonts w:hint="default" w:ascii="Times New Roman" w:hAnsi="Times New Roman" w:eastAsia="仿宋" w:cs="Times New Roman"/>
          <w:sz w:val="32"/>
          <w:szCs w:val="32"/>
        </w:rPr>
        <w:t>增加</w:t>
      </w:r>
      <w:r>
        <w:rPr>
          <w:rFonts w:hint="eastAsia" w:eastAsia="仿宋" w:cs="Times New Roman"/>
          <w:sz w:val="32"/>
          <w:szCs w:val="32"/>
          <w:u w:val="single"/>
          <w:lang w:val="en-US" w:eastAsia="zh-CN"/>
        </w:rPr>
        <w:t xml:space="preserve"> 82.59</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增长</w:t>
      </w:r>
      <w:r>
        <w:rPr>
          <w:rFonts w:hint="eastAsia" w:eastAsia="仿宋" w:cs="Times New Roman"/>
          <w:sz w:val="32"/>
          <w:szCs w:val="32"/>
          <w:u w:val="single"/>
          <w:lang w:val="en-US" w:eastAsia="zh-CN"/>
        </w:rPr>
        <w:t>14.30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仿宋" w:cs="Times New Roman"/>
          <w:sz w:val="32"/>
          <w:szCs w:val="32"/>
          <w:lang w:eastAsia="zh-CN"/>
        </w:rPr>
        <w:t>市直机关工委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5年</w:t>
      </w:r>
      <w:r>
        <w:rPr>
          <w:rFonts w:hint="default" w:ascii="Times New Roman" w:hAnsi="Times New Roman" w:eastAsia="仿宋" w:cs="Times New Roman"/>
          <w:sz w:val="32"/>
          <w:szCs w:val="32"/>
        </w:rPr>
        <w:t>度没有机关运行经费</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（二）政府采购情况说明。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市直机关工委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年度没有政府采购</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（三）国有资产占有使用情况说明。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市直机关工委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年度</w:t>
      </w:r>
      <w:r>
        <w:rPr>
          <w:rFonts w:hint="default" w:ascii="Times New Roman" w:hAnsi="Times New Roman" w:eastAsia="仿宋" w:cs="Times New Roman"/>
          <w:sz w:val="32"/>
          <w:szCs w:val="32"/>
          <w:lang w:eastAsia="zh-CN"/>
        </w:rPr>
        <w:t>不存在占有国有资产的情况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b/>
          <w:sz w:val="32"/>
          <w:szCs w:val="32"/>
        </w:rPr>
      </w:pPr>
      <w:r>
        <w:rPr>
          <w:rFonts w:hint="default" w:ascii="Times New Roman" w:hAnsi="Times New Roman" w:eastAsia="楷体" w:cs="Times New Roman"/>
          <w:sz w:val="32"/>
          <w:szCs w:val="32"/>
        </w:rPr>
        <w:t>（四）202</w:t>
      </w:r>
      <w:r>
        <w:rPr>
          <w:rFonts w:hint="eastAsia" w:eastAsia="楷体" w:cs="Times New Roman"/>
          <w:sz w:val="32"/>
          <w:szCs w:val="32"/>
          <w:lang w:val="en-US" w:eastAsia="zh-CN"/>
        </w:rPr>
        <w:t>5</w:t>
      </w:r>
      <w:r>
        <w:rPr>
          <w:rFonts w:hint="default" w:ascii="Times New Roman" w:hAnsi="Times New Roman" w:eastAsia="楷体" w:cs="Times New Roman"/>
          <w:sz w:val="32"/>
          <w:szCs w:val="32"/>
        </w:rPr>
        <w:t>年预算绩效情况说明。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w:t>
      </w:r>
      <w:r>
        <w:rPr>
          <w:rFonts w:hint="eastAsia"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年实现财政支出绩效目标管理全覆盖，实行绩效目标管理项目</w:t>
      </w:r>
      <w:r>
        <w:rPr>
          <w:rFonts w:hint="eastAsia" w:eastAsia="仿宋" w:cs="Times New Roman"/>
          <w:color w:val="000000" w:themeColor="text1"/>
          <w:sz w:val="32"/>
          <w:szCs w:val="32"/>
          <w:lang w:val="en-US" w:eastAsia="zh-CN"/>
          <w14:textFill>
            <w14:solidFill>
              <w14:schemeClr w14:val="tx1"/>
            </w14:solidFill>
          </w14:textFill>
        </w:rPr>
        <w:t>28</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个，资金</w:t>
      </w:r>
      <w:r>
        <w:rPr>
          <w:rFonts w:hint="eastAsia" w:eastAsia="仿宋" w:cs="Times New Roman"/>
          <w:color w:val="000000" w:themeColor="text1"/>
          <w:sz w:val="32"/>
          <w:szCs w:val="32"/>
          <w:u w:val="single"/>
          <w:lang w:val="en-US" w:eastAsia="zh-CN"/>
          <w14:textFill>
            <w14:solidFill>
              <w14:schemeClr w14:val="tx1"/>
            </w14:solidFill>
          </w14:textFill>
        </w:rPr>
        <w:t>615.22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，其中：“三支一扶”经费</w:t>
      </w:r>
      <w:r>
        <w:rPr>
          <w:rFonts w:hint="eastAsia" w:eastAsia="仿宋" w:cs="Times New Roman"/>
          <w:color w:val="000000" w:themeColor="text1"/>
          <w:sz w:val="32"/>
          <w:szCs w:val="32"/>
          <w:u w:val="single"/>
          <w:lang w:val="en-US" w:eastAsia="zh-CN"/>
          <w14:textFill>
            <w14:solidFill>
              <w14:schemeClr w14:val="tx1"/>
            </w14:solidFill>
          </w14:textFill>
        </w:rPr>
        <w:t>18.5</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、退休人员慰问金</w:t>
      </w:r>
      <w:r>
        <w:rPr>
          <w:rFonts w:hint="eastAsia" w:eastAsia="仿宋" w:cs="Times New Roman"/>
          <w:color w:val="000000" w:themeColor="text1"/>
          <w:sz w:val="32"/>
          <w:szCs w:val="32"/>
          <w:u w:val="single"/>
          <w:lang w:val="en-US" w:eastAsia="zh-CN"/>
          <w14:textFill>
            <w14:solidFill>
              <w14:schemeClr w14:val="tx1"/>
            </w14:solidFill>
          </w14:textFill>
        </w:rPr>
        <w:t>0.13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、退休干部职工护理费</w:t>
      </w:r>
      <w:r>
        <w:rPr>
          <w:rFonts w:hint="eastAsia" w:eastAsia="仿宋" w:cs="Times New Roman"/>
          <w:color w:val="000000" w:themeColor="text1"/>
          <w:sz w:val="32"/>
          <w:szCs w:val="32"/>
          <w:u w:val="single"/>
          <w:lang w:val="en-US" w:eastAsia="zh-CN"/>
          <w14:textFill>
            <w14:solidFill>
              <w14:schemeClr w14:val="tx1"/>
            </w14:solidFill>
          </w14:textFill>
        </w:rPr>
        <w:t>0.1</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、干部职工通讯补助</w:t>
      </w:r>
      <w:r>
        <w:rPr>
          <w:rFonts w:hint="eastAsia" w:eastAsia="仿宋" w:cs="Times New Roman"/>
          <w:color w:val="000000" w:themeColor="text1"/>
          <w:sz w:val="32"/>
          <w:szCs w:val="32"/>
          <w:u w:val="single"/>
          <w:lang w:val="en-US" w:eastAsia="zh-CN"/>
          <w14:textFill>
            <w14:solidFill>
              <w14:schemeClr w14:val="tx1"/>
            </w14:solidFill>
          </w14:textFill>
        </w:rPr>
        <w:t>2.76</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、干部职工体检费</w:t>
      </w:r>
      <w:r>
        <w:rPr>
          <w:rFonts w:hint="eastAsia" w:eastAsia="仿宋" w:cs="Times New Roman"/>
          <w:color w:val="000000" w:themeColor="text1"/>
          <w:sz w:val="32"/>
          <w:szCs w:val="32"/>
          <w:u w:val="single"/>
          <w:lang w:val="en-US" w:eastAsia="zh-CN"/>
          <w14:textFill>
            <w14:solidFill>
              <w14:schemeClr w14:val="tx1"/>
            </w14:solidFill>
          </w14:textFill>
        </w:rPr>
        <w:t>3.24</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、干部职工伙食费</w:t>
      </w:r>
      <w:r>
        <w:rPr>
          <w:rFonts w:hint="eastAsia" w:eastAsia="仿宋" w:cs="Times New Roman"/>
          <w:color w:val="000000" w:themeColor="text1"/>
          <w:sz w:val="32"/>
          <w:szCs w:val="32"/>
          <w:u w:val="single"/>
          <w:lang w:val="en-US" w:eastAsia="zh-CN"/>
          <w14:textFill>
            <w14:solidFill>
              <w14:schemeClr w14:val="tx1"/>
            </w14:solidFill>
          </w14:textFill>
        </w:rPr>
        <w:t>9.00</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、干部职工休假包干补助</w:t>
      </w:r>
      <w:r>
        <w:rPr>
          <w:rFonts w:hint="eastAsia" w:eastAsia="仿宋" w:cs="Times New Roman"/>
          <w:color w:val="000000" w:themeColor="text1"/>
          <w:sz w:val="32"/>
          <w:szCs w:val="32"/>
          <w:u w:val="single"/>
          <w:lang w:val="en-US" w:eastAsia="zh-CN"/>
          <w14:textFill>
            <w14:solidFill>
              <w14:schemeClr w14:val="tx1"/>
            </w14:solidFill>
          </w14:textFill>
        </w:rPr>
        <w:t>17.43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、工伤保险配套</w:t>
      </w:r>
      <w:r>
        <w:rPr>
          <w:rFonts w:hint="eastAsia" w:eastAsia="仿宋" w:cs="Times New Roman"/>
          <w:color w:val="000000" w:themeColor="text1"/>
          <w:sz w:val="32"/>
          <w:szCs w:val="32"/>
          <w:u w:val="single"/>
          <w:lang w:val="en-US" w:eastAsia="zh-CN"/>
          <w14:textFill>
            <w14:solidFill>
              <w14:schemeClr w14:val="tx1"/>
            </w14:solidFill>
          </w14:textFill>
        </w:rPr>
        <w:t>0.35</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、失业保险配套</w:t>
      </w:r>
      <w:r>
        <w:rPr>
          <w:rFonts w:hint="eastAsia" w:eastAsia="仿宋" w:cs="Times New Roman"/>
          <w:color w:val="000000" w:themeColor="text1"/>
          <w:sz w:val="32"/>
          <w:szCs w:val="32"/>
          <w:u w:val="single"/>
          <w:lang w:val="en-US" w:eastAsia="zh-CN"/>
          <w14:textFill>
            <w14:solidFill>
              <w14:schemeClr w14:val="tx1"/>
            </w14:solidFill>
          </w14:textFill>
        </w:rPr>
        <w:t>0.57</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、年终考核优秀个人奖励</w:t>
      </w:r>
      <w:r>
        <w:rPr>
          <w:rFonts w:hint="eastAsia" w:eastAsia="仿宋" w:cs="Times New Roman"/>
          <w:color w:val="000000" w:themeColor="text1"/>
          <w:sz w:val="32"/>
          <w:szCs w:val="32"/>
          <w:u w:val="single"/>
          <w:lang w:val="en-US" w:eastAsia="zh-CN"/>
          <w14:textFill>
            <w14:solidFill>
              <w14:schemeClr w14:val="tx1"/>
            </w14:solidFill>
          </w14:textFill>
        </w:rPr>
        <w:t>0.5</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、干部职工取暖费补助</w:t>
      </w:r>
      <w:r>
        <w:rPr>
          <w:rFonts w:hint="eastAsia" w:eastAsia="仿宋" w:cs="Times New Roman"/>
          <w:color w:val="000000" w:themeColor="text1"/>
          <w:sz w:val="32"/>
          <w:szCs w:val="32"/>
          <w:u w:val="single"/>
          <w:lang w:val="en-US" w:eastAsia="zh-CN"/>
          <w14:textFill>
            <w14:solidFill>
              <w14:schemeClr w14:val="tx1"/>
            </w14:solidFill>
          </w14:textFill>
        </w:rPr>
        <w:t>5.46</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、单位集中供暖经费</w:t>
      </w:r>
      <w:r>
        <w:rPr>
          <w:rFonts w:hint="eastAsia" w:eastAsia="仿宋" w:cs="Times New Roman"/>
          <w:color w:val="000000" w:themeColor="text1"/>
          <w:sz w:val="32"/>
          <w:szCs w:val="32"/>
          <w:u w:val="single"/>
          <w:lang w:val="en-US" w:eastAsia="zh-CN"/>
          <w14:textFill>
            <w14:solidFill>
              <w14:schemeClr w14:val="tx1"/>
            </w14:solidFill>
          </w14:textFill>
        </w:rPr>
        <w:t>1.42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、基层党组织党建活动经费</w:t>
      </w:r>
      <w:r>
        <w:rPr>
          <w:rFonts w:hint="eastAsia" w:eastAsia="仿宋" w:cs="Times New Roman"/>
          <w:color w:val="000000" w:themeColor="text1"/>
          <w:sz w:val="32"/>
          <w:szCs w:val="32"/>
          <w:u w:val="single"/>
          <w:lang w:val="en-US" w:eastAsia="zh-CN"/>
          <w14:textFill>
            <w14:solidFill>
              <w14:schemeClr w14:val="tx1"/>
            </w14:solidFill>
          </w14:textFill>
        </w:rPr>
        <w:t>0.39</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、一般办公设备购置费</w:t>
      </w:r>
      <w:r>
        <w:rPr>
          <w:rFonts w:hint="eastAsia" w:eastAsia="仿宋" w:cs="Times New Roman"/>
          <w:color w:val="000000" w:themeColor="text1"/>
          <w:sz w:val="32"/>
          <w:szCs w:val="32"/>
          <w:u w:val="single"/>
          <w:lang w:val="en-US" w:eastAsia="zh-CN"/>
          <w14:textFill>
            <w14:solidFill>
              <w14:schemeClr w14:val="tx1"/>
            </w14:solidFill>
          </w14:textFill>
        </w:rPr>
        <w:t>0.75</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、残疾人就业</w:t>
      </w:r>
      <w:r>
        <w:rPr>
          <w:rFonts w:hint="eastAsia" w:eastAsia="仿宋" w:cs="Times New Roman"/>
          <w:color w:val="000000" w:themeColor="text1"/>
          <w:sz w:val="32"/>
          <w:szCs w:val="32"/>
          <w:u w:val="single"/>
          <w:lang w:val="en-US" w:eastAsia="zh-CN"/>
          <w14:textFill>
            <w14:solidFill>
              <w14:schemeClr w14:val="tx1"/>
            </w14:solidFill>
          </w14:textFill>
        </w:rPr>
        <w:t>4.61</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、财政工作统发</w:t>
      </w:r>
      <w:r>
        <w:rPr>
          <w:rFonts w:hint="eastAsia" w:eastAsia="仿宋" w:cs="Times New Roman"/>
          <w:color w:val="000000" w:themeColor="text1"/>
          <w:sz w:val="32"/>
          <w:szCs w:val="32"/>
          <w:u w:val="single"/>
          <w:lang w:val="en-US" w:eastAsia="zh-CN"/>
          <w14:textFill>
            <w14:solidFill>
              <w14:schemeClr w14:val="tx1"/>
            </w14:solidFill>
          </w14:textFill>
        </w:rPr>
        <w:t>348.88</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eastAsia" w:eastAsia="仿宋" w:cs="Times New Roman"/>
          <w:color w:val="000000" w:themeColor="text1"/>
          <w:sz w:val="32"/>
          <w:szCs w:val="32"/>
          <w:lang w:val="en-US" w:eastAsia="zh-CN"/>
          <w14:textFill>
            <w14:solidFill>
              <w14:schemeClr w14:val="tx1"/>
            </w14:solidFill>
          </w14:textFill>
        </w:rPr>
        <w:t>、年终一次性奖金</w:t>
      </w:r>
      <w:r>
        <w:rPr>
          <w:rFonts w:hint="eastAsia" w:eastAsia="仿宋" w:cs="Times New Roman"/>
          <w:color w:val="000000" w:themeColor="text1"/>
          <w:sz w:val="32"/>
          <w:szCs w:val="32"/>
          <w:u w:val="single"/>
          <w:lang w:val="en-US" w:eastAsia="zh-CN"/>
          <w14:textFill>
            <w14:solidFill>
              <w14:schemeClr w14:val="tx1"/>
            </w14:solidFill>
          </w14:textFill>
        </w:rPr>
        <w:t>28.43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万元</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（五）扶贫资金管理使用情况及绩效目标情况说明。</w:t>
      </w:r>
    </w:p>
    <w:p>
      <w:pPr>
        <w:keepNext w:val="0"/>
        <w:keepLines w:val="0"/>
        <w:pageBreakBefore w:val="0"/>
        <w:widowControl w:val="0"/>
        <w:kinsoku/>
        <w:wordWrap/>
        <w:overflowPunct/>
        <w:topLinePunct w:val="0"/>
        <w:bidi w:val="0"/>
        <w:snapToGrid/>
        <w:spacing w:line="576" w:lineRule="exact"/>
        <w:ind w:firstLine="960" w:firstLineChars="3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市直机关工委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年度</w:t>
      </w:r>
      <w:r>
        <w:rPr>
          <w:rFonts w:hint="default" w:ascii="Times New Roman" w:hAnsi="Times New Roman" w:eastAsia="仿宋" w:cs="Times New Roman"/>
          <w:sz w:val="32"/>
          <w:szCs w:val="32"/>
          <w:lang w:eastAsia="zh-CN"/>
        </w:rPr>
        <w:t>没有</w:t>
      </w:r>
      <w:r>
        <w:rPr>
          <w:rFonts w:hint="default" w:ascii="Times New Roman" w:hAnsi="Times New Roman" w:eastAsia="仿宋" w:cs="Times New Roman"/>
          <w:sz w:val="32"/>
          <w:szCs w:val="32"/>
        </w:rPr>
        <w:t>扶贫资金</w:t>
      </w:r>
    </w:p>
    <w:p>
      <w:pPr>
        <w:keepNext w:val="0"/>
        <w:keepLines w:val="0"/>
        <w:pageBreakBefore w:val="0"/>
        <w:widowControl w:val="0"/>
        <w:numPr>
          <w:ilvl w:val="0"/>
          <w:numId w:val="1"/>
        </w:numPr>
        <w:kinsoku/>
        <w:wordWrap/>
        <w:overflowPunct/>
        <w:topLinePunct w:val="0"/>
        <w:bidi w:val="0"/>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政府债务情况。</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市直机关工委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年度</w:t>
      </w:r>
      <w:r>
        <w:rPr>
          <w:rFonts w:hint="default" w:ascii="Times New Roman" w:hAnsi="Times New Roman" w:eastAsia="仿宋" w:cs="Times New Roman"/>
          <w:sz w:val="32"/>
          <w:szCs w:val="32"/>
          <w:lang w:eastAsia="zh-CN"/>
        </w:rPr>
        <w:t>没有</w:t>
      </w:r>
      <w:r>
        <w:rPr>
          <w:rFonts w:hint="default" w:ascii="Times New Roman" w:hAnsi="Times New Roman" w:eastAsia="仿宋" w:cs="Times New Roman"/>
          <w:sz w:val="32"/>
          <w:szCs w:val="32"/>
        </w:rPr>
        <w:t>管理政府债券资金情况，包括相关政府债券资金总体规模、项目安排</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第四部分</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名词解释</w:t>
      </w:r>
    </w:p>
    <w:p>
      <w:pPr>
        <w:jc w:val="center"/>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（对部门和单位专业性较强的名</w:t>
      </w:r>
      <w:r>
        <w:rPr>
          <w:rFonts w:hint="eastAsia" w:eastAsia="仿宋" w:cs="Times New Roman"/>
          <w:sz w:val="32"/>
          <w:szCs w:val="32"/>
          <w:lang w:eastAsia="zh-CN"/>
        </w:rPr>
        <w:t>词</w:t>
      </w:r>
      <w:r>
        <w:rPr>
          <w:rFonts w:hint="default" w:ascii="Times New Roman" w:hAnsi="Times New Roman" w:eastAsia="仿宋" w:cs="Times New Roman"/>
          <w:sz w:val="32"/>
          <w:szCs w:val="32"/>
        </w:rPr>
        <w:t>进行解释。）</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一、财政拨款收入：</w:t>
      </w:r>
      <w:r>
        <w:rPr>
          <w:rFonts w:hint="default" w:ascii="Times New Roman" w:hAnsi="Times New Roman" w:eastAsia="仿宋" w:cs="Times New Roman"/>
          <w:sz w:val="32"/>
          <w:szCs w:val="32"/>
        </w:rPr>
        <w:t>本级财政部门当年拨付的财政预算资金，包括一般公共预算财政拨款、政府性基金预算财政拨款和国资预算财政拨款。</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二、事业收入：</w:t>
      </w:r>
      <w:r>
        <w:rPr>
          <w:rFonts w:hint="default" w:ascii="Times New Roman" w:hAnsi="Times New Roman" w:eastAsia="仿宋" w:cs="Times New Roman"/>
          <w:sz w:val="32"/>
          <w:szCs w:val="32"/>
        </w:rPr>
        <w:t>指事业单位开展专业业务活动及辅助活动所取得的收入。</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三、事业单位经营收入：</w:t>
      </w:r>
      <w:r>
        <w:rPr>
          <w:rFonts w:hint="default" w:ascii="Times New Roman" w:hAnsi="Times New Roman" w:eastAsia="仿宋" w:cs="Times New Roman"/>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四、机关运行经费：</w:t>
      </w:r>
      <w:r>
        <w:rPr>
          <w:rFonts w:hint="default" w:ascii="Times New Roman" w:hAnsi="Times New Roman" w:eastAsia="仿宋"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五、其他收入：</w:t>
      </w:r>
      <w:r>
        <w:rPr>
          <w:rFonts w:hint="default" w:ascii="Times New Roman" w:hAnsi="Times New Roman" w:eastAsia="仿宋" w:cs="Times New Roman"/>
          <w:sz w:val="32"/>
          <w:szCs w:val="32"/>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六、上年结转：</w:t>
      </w:r>
      <w:r>
        <w:rPr>
          <w:rFonts w:hint="default" w:ascii="Times New Roman" w:hAnsi="Times New Roman" w:eastAsia="仿宋" w:cs="Times New Roman"/>
          <w:sz w:val="32"/>
          <w:szCs w:val="32"/>
        </w:rPr>
        <w:t>指以前年度安排、结转到本年仍按原规定用途继续使用的资金。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七、重点项目：</w:t>
      </w:r>
      <w:r>
        <w:rPr>
          <w:rFonts w:hint="default" w:ascii="Times New Roman" w:hAnsi="Times New Roman" w:eastAsia="仿宋" w:cs="Times New Roman"/>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八、基本支出：</w:t>
      </w:r>
      <w:r>
        <w:rPr>
          <w:rFonts w:hint="default" w:ascii="Times New Roman" w:hAnsi="Times New Roman" w:eastAsia="仿宋" w:cs="Times New Roman"/>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九、项目支出：</w:t>
      </w:r>
      <w:r>
        <w:rPr>
          <w:rFonts w:hint="default" w:ascii="Times New Roman" w:hAnsi="Times New Roman" w:eastAsia="仿宋" w:cs="Times New Roman"/>
          <w:sz w:val="32"/>
          <w:szCs w:val="32"/>
        </w:rPr>
        <w:t>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十、“三公”经费：</w:t>
      </w:r>
      <w:r>
        <w:rPr>
          <w:rFonts w:hint="default" w:ascii="Times New Roman" w:hAnsi="Times New Roman" w:eastAsia="仿宋" w:cs="Times New Roman"/>
          <w:sz w:val="32"/>
          <w:szCs w:val="32"/>
        </w:rPr>
        <w:t>是指安排的因公出国（境）费、公务用车购置及运行维护费和公务接待费。</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十、事业单位经营支出：</w:t>
      </w:r>
      <w:r>
        <w:rPr>
          <w:rFonts w:hint="default" w:ascii="Times New Roman" w:hAnsi="Times New Roman" w:eastAsia="仿宋" w:cs="Times New Roman"/>
          <w:sz w:val="32"/>
          <w:szCs w:val="32"/>
        </w:rPr>
        <w:t>指事业单位在专业业务活动及其辅助活动之外开展非独立核算经营活动发生的支出。</w:t>
      </w:r>
    </w:p>
    <w:p>
      <w:pPr>
        <w:rPr>
          <w:rFonts w:hint="default" w:ascii="Times New Roman" w:hAnsi="Times New Roman" w:eastAsia="仿宋" w:cs="Times New Roman"/>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岗杰乌金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岗杰乌金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宋体"/>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岗杰乌金体">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EC079"/>
    <w:multiLevelType w:val="singleLevel"/>
    <w:tmpl w:val="CEFEC07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E301ED"/>
    <w:rsid w:val="178047BA"/>
    <w:rsid w:val="1B9FBDB8"/>
    <w:rsid w:val="1BFF2F99"/>
    <w:rsid w:val="1FBF65B7"/>
    <w:rsid w:val="1FEB19D6"/>
    <w:rsid w:val="2220089A"/>
    <w:rsid w:val="2DE76BF1"/>
    <w:rsid w:val="2E336EFE"/>
    <w:rsid w:val="2EBF10A6"/>
    <w:rsid w:val="34F14566"/>
    <w:rsid w:val="35FCE568"/>
    <w:rsid w:val="39E759DB"/>
    <w:rsid w:val="3B6FC767"/>
    <w:rsid w:val="3BEF5A2E"/>
    <w:rsid w:val="3FBD7CED"/>
    <w:rsid w:val="3FEBFCED"/>
    <w:rsid w:val="42FF88C6"/>
    <w:rsid w:val="45BC701F"/>
    <w:rsid w:val="460E2F59"/>
    <w:rsid w:val="4AEFF5AB"/>
    <w:rsid w:val="4D6D8F57"/>
    <w:rsid w:val="4FF488C0"/>
    <w:rsid w:val="510565E6"/>
    <w:rsid w:val="57F49AEA"/>
    <w:rsid w:val="586F101E"/>
    <w:rsid w:val="5ABF064B"/>
    <w:rsid w:val="5D7FC5AD"/>
    <w:rsid w:val="5F45ED1C"/>
    <w:rsid w:val="5F6F2371"/>
    <w:rsid w:val="5FBFF360"/>
    <w:rsid w:val="5FCEE8EE"/>
    <w:rsid w:val="671F6BAC"/>
    <w:rsid w:val="69782411"/>
    <w:rsid w:val="6AF5B6DC"/>
    <w:rsid w:val="6BDF5D19"/>
    <w:rsid w:val="6BDFD317"/>
    <w:rsid w:val="6CFF0424"/>
    <w:rsid w:val="6D5F0AD2"/>
    <w:rsid w:val="6DDE8437"/>
    <w:rsid w:val="6DEB9B11"/>
    <w:rsid w:val="6DF26495"/>
    <w:rsid w:val="6FBF913D"/>
    <w:rsid w:val="736C2299"/>
    <w:rsid w:val="75DC4E19"/>
    <w:rsid w:val="76CFF9DF"/>
    <w:rsid w:val="76FF9304"/>
    <w:rsid w:val="78FFFB90"/>
    <w:rsid w:val="7ACF6AB5"/>
    <w:rsid w:val="7BDF6036"/>
    <w:rsid w:val="7D7F7D9D"/>
    <w:rsid w:val="7DDF9F0D"/>
    <w:rsid w:val="7EE3CCED"/>
    <w:rsid w:val="7EE6F97B"/>
    <w:rsid w:val="7F5F24E9"/>
    <w:rsid w:val="7F7BFB30"/>
    <w:rsid w:val="7FFD1AE6"/>
    <w:rsid w:val="8572BBAC"/>
    <w:rsid w:val="9BBE65E4"/>
    <w:rsid w:val="A1EF1F7E"/>
    <w:rsid w:val="AEFD8642"/>
    <w:rsid w:val="BD47D70D"/>
    <w:rsid w:val="BD79DB5C"/>
    <w:rsid w:val="BD7B47A0"/>
    <w:rsid w:val="BDC5187F"/>
    <w:rsid w:val="BEFBF715"/>
    <w:rsid w:val="BFBF178F"/>
    <w:rsid w:val="C1F85E77"/>
    <w:rsid w:val="C3A93FFB"/>
    <w:rsid w:val="C7F798DE"/>
    <w:rsid w:val="CDE3EB09"/>
    <w:rsid w:val="CE7F5BB4"/>
    <w:rsid w:val="CFF718BB"/>
    <w:rsid w:val="D1F1F235"/>
    <w:rsid w:val="D4EB9177"/>
    <w:rsid w:val="D77538FA"/>
    <w:rsid w:val="D97FC59F"/>
    <w:rsid w:val="D9B7BCA4"/>
    <w:rsid w:val="D9F9690C"/>
    <w:rsid w:val="DE770AA1"/>
    <w:rsid w:val="DFCFA20A"/>
    <w:rsid w:val="DFEF3099"/>
    <w:rsid w:val="DFEF3A70"/>
    <w:rsid w:val="DFFE5044"/>
    <w:rsid w:val="E5DF14CC"/>
    <w:rsid w:val="EADF8D60"/>
    <w:rsid w:val="EBF9FABC"/>
    <w:rsid w:val="EEF7E5A8"/>
    <w:rsid w:val="EFFBE1BD"/>
    <w:rsid w:val="EFFD94DD"/>
    <w:rsid w:val="EFFEAC3B"/>
    <w:rsid w:val="F4F5488D"/>
    <w:rsid w:val="F5F5FB73"/>
    <w:rsid w:val="F6DFB240"/>
    <w:rsid w:val="F6FF1806"/>
    <w:rsid w:val="F7778311"/>
    <w:rsid w:val="F7F7E48D"/>
    <w:rsid w:val="F7FBD173"/>
    <w:rsid w:val="F7FF04EE"/>
    <w:rsid w:val="F9DD67FB"/>
    <w:rsid w:val="FB4DF4B3"/>
    <w:rsid w:val="FBB01C36"/>
    <w:rsid w:val="FDDDAA2B"/>
    <w:rsid w:val="FEA7D193"/>
    <w:rsid w:val="FEFF1A0E"/>
    <w:rsid w:val="FF45FE48"/>
    <w:rsid w:val="FF79BFB0"/>
    <w:rsid w:val="FF7AD257"/>
    <w:rsid w:val="FF7F7355"/>
    <w:rsid w:val="FFEFCF4A"/>
    <w:rsid w:val="FFF5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4</TotalTime>
  <ScaleCrop>false</ScaleCrop>
  <LinksUpToDate>false</LinksUpToDate>
  <CharactersWithSpaces>4729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2021-01-21T10:08:00Z</dcterms:created>
  <dc:creator>CN=预算处/OU=预算处/OU=西藏自治区财政厅/O=TIBET</dc:creator>
  <cp:lastModifiedBy>jgdyjyzx</cp:lastModifiedBy>
  <cp:lastPrinted>2025-01-26T11:22:22Z</cp:lastPrinted>
  <dcterms:modified xsi:type="dcterms:W3CDTF">2025-01-26T11:24:09Z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